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2264" w14:textId="77777777" w:rsidR="000C7EEF" w:rsidRDefault="00000000">
      <w:pPr>
        <w:pStyle w:val="Corpsdetexte"/>
        <w:ind w:left="115"/>
        <w:rPr>
          <w:rFonts w:ascii="Times New Roman"/>
          <w:sz w:val="20"/>
        </w:rPr>
      </w:pPr>
      <w:r>
        <w:rPr>
          <w:rFonts w:ascii="Times New Roman"/>
          <w:noProof/>
          <w:sz w:val="20"/>
        </w:rPr>
        <mc:AlternateContent>
          <mc:Choice Requires="wpg">
            <w:drawing>
              <wp:inline distT="0" distB="0" distL="0" distR="0" wp14:anchorId="1A594461" wp14:editId="591054B2">
                <wp:extent cx="5796915" cy="22860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2286000"/>
                          <a:chOff x="0" y="0"/>
                          <a:chExt cx="5796915" cy="2050414"/>
                        </a:xfrm>
                      </wpg:grpSpPr>
                      <wps:wsp>
                        <wps:cNvPr id="4" name="Graphic 4"/>
                        <wps:cNvSpPr/>
                        <wps:spPr>
                          <a:xfrm>
                            <a:off x="0" y="0"/>
                            <a:ext cx="5796915" cy="2050414"/>
                          </a:xfrm>
                          <a:custGeom>
                            <a:avLst/>
                            <a:gdLst/>
                            <a:ahLst/>
                            <a:cxnLst/>
                            <a:rect l="l" t="t" r="r" b="b"/>
                            <a:pathLst>
                              <a:path w="5796915" h="2050414">
                                <a:moveTo>
                                  <a:pt x="5796661" y="0"/>
                                </a:moveTo>
                                <a:lnTo>
                                  <a:pt x="0" y="0"/>
                                </a:lnTo>
                                <a:lnTo>
                                  <a:pt x="0" y="978712"/>
                                </a:lnTo>
                                <a:lnTo>
                                  <a:pt x="0" y="1157020"/>
                                </a:lnTo>
                                <a:lnTo>
                                  <a:pt x="0" y="1425244"/>
                                </a:lnTo>
                                <a:lnTo>
                                  <a:pt x="0" y="1634032"/>
                                </a:lnTo>
                                <a:lnTo>
                                  <a:pt x="0" y="1841296"/>
                                </a:lnTo>
                                <a:lnTo>
                                  <a:pt x="0" y="2050084"/>
                                </a:lnTo>
                                <a:lnTo>
                                  <a:pt x="5796661" y="2050084"/>
                                </a:lnTo>
                                <a:lnTo>
                                  <a:pt x="5796661" y="978712"/>
                                </a:lnTo>
                                <a:lnTo>
                                  <a:pt x="5796661" y="0"/>
                                </a:lnTo>
                                <a:close/>
                              </a:path>
                            </a:pathLst>
                          </a:custGeom>
                          <a:solidFill>
                            <a:srgbClr val="D4DCE3"/>
                          </a:solidFill>
                        </wps:spPr>
                        <wps:bodyPr wrap="square" lIns="0" tIns="0" rIns="0" bIns="0" rtlCol="0">
                          <a:prstTxWarp prst="textNoShape">
                            <a:avLst/>
                          </a:prstTxWarp>
                          <a:noAutofit/>
                        </wps:bodyPr>
                      </wps:wsp>
                      <pic:pic xmlns:pic="http://schemas.openxmlformats.org/drawingml/2006/picture">
                        <pic:nvPicPr>
                          <pic:cNvPr id="5" name="Image 5" descr="Une image contenant texte  Description générée automatiquement"/>
                          <pic:cNvPicPr/>
                        </pic:nvPicPr>
                        <pic:blipFill>
                          <a:blip r:embed="rId7" cstate="print"/>
                          <a:stretch>
                            <a:fillRect/>
                          </a:stretch>
                        </pic:blipFill>
                        <pic:spPr>
                          <a:xfrm>
                            <a:off x="2205304" y="76"/>
                            <a:ext cx="1383792" cy="978128"/>
                          </a:xfrm>
                          <a:prstGeom prst="rect">
                            <a:avLst/>
                          </a:prstGeom>
                        </pic:spPr>
                      </pic:pic>
                      <wps:wsp>
                        <wps:cNvPr id="6" name="Textbox 6"/>
                        <wps:cNvSpPr txBox="1"/>
                        <wps:spPr>
                          <a:xfrm>
                            <a:off x="0" y="0"/>
                            <a:ext cx="5796915" cy="2050414"/>
                          </a:xfrm>
                          <a:prstGeom prst="rect">
                            <a:avLst/>
                          </a:prstGeom>
                        </wps:spPr>
                        <wps:txbx>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wps:txbx>
                        <wps:bodyPr wrap="square" lIns="0" tIns="0" rIns="0" bIns="0" rtlCol="0">
                          <a:noAutofit/>
                        </wps:bodyPr>
                      </wps:wsp>
                    </wpg:wgp>
                  </a:graphicData>
                </a:graphic>
              </wp:inline>
            </w:drawing>
          </mc:Choice>
          <mc:Fallback>
            <w:pict>
              <v:group w14:anchorId="1A594461" id="Group 3" o:spid="_x0000_s1026" style="width:456.45pt;height:180pt;mso-position-horizontal-relative:char;mso-position-vertical-relative:line" coordsize="57969,205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&#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">
                <v:shape id="Graphic 4" o:spid="_x0000_s1027" style="position:absolute;width:57969;height:20504;visibility:visible;mso-wrap-style:square;v-text-anchor:top" coordsize="579691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" path="m5796661,l,,,978712r,178308l,1425244r,208788l,1841296r,208788l5796661,2050084r,-1071372l5796661,xe" fillcolor="#d4dc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Une image contenant texte  Description générée automatiquement" style="position:absolute;left:22053;width:13837;height:9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">
                  <v:imagedata r:id="rId9" o:title="Une image contenant texte  Description générée automatiquement"/>
                </v:shape>
                <v:shapetype id="_x0000_t202" coordsize="21600,21600" o:spt="202" path="m,l,21600r21600,l21600,xe">
                  <v:stroke joinstyle="miter"/>
                  <v:path gradientshapeok="t" o:connecttype="rect"/>
                </v:shapetype>
                <v:shape id="Textbox 6" o:spid="_x0000_s1029" type="#_x0000_t202" style="position:absolute;width:57969;height:2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v:textbox>
                </v:shape>
                <w10:anchorlock/>
              </v:group>
            </w:pict>
          </mc:Fallback>
        </mc:AlternateContent>
      </w:r>
    </w:p>
    <w:p w14:paraId="0E49AC00" w14:textId="77777777" w:rsidR="00581CAA" w:rsidRDefault="00581CAA" w:rsidP="00F73759">
      <w:pPr>
        <w:pStyle w:val="Titre1"/>
        <w:jc w:val="center"/>
        <w:rPr>
          <w:u w:val="single"/>
        </w:rPr>
      </w:pPr>
    </w:p>
    <w:p w14:paraId="078C8F81" w14:textId="2BAC5BC7" w:rsidR="00F73759" w:rsidRPr="00411116" w:rsidRDefault="00F73759" w:rsidP="00F73759">
      <w:pPr>
        <w:pStyle w:val="Titre1"/>
        <w:jc w:val="center"/>
        <w:rPr>
          <w:u w:val="single"/>
        </w:rPr>
      </w:pPr>
      <w:r w:rsidRPr="00411116">
        <w:rPr>
          <w:u w:val="single"/>
        </w:rPr>
        <w:t>En initial ou en apprentissage sur 9 mois : septembre à juin</w:t>
      </w:r>
    </w:p>
    <w:p w14:paraId="107D8FD7" w14:textId="77777777" w:rsidR="00F73759" w:rsidRDefault="00F73759" w:rsidP="00F73759">
      <w:pPr>
        <w:pStyle w:val="Titre1"/>
        <w:ind w:left="0"/>
      </w:pPr>
    </w:p>
    <w:p w14:paraId="443072EC" w14:textId="299D3EC3" w:rsidR="000C7EEF" w:rsidRDefault="00000000" w:rsidP="00F73759">
      <w:pPr>
        <w:pStyle w:val="Titre1"/>
        <w:ind w:left="0" w:firstLine="143"/>
      </w:pPr>
      <w:r>
        <w:t>Objectifs</w:t>
      </w:r>
      <w:r>
        <w:rPr>
          <w:spacing w:val="-15"/>
        </w:rPr>
        <w:t xml:space="preserve"> </w:t>
      </w:r>
      <w:r>
        <w:t>de</w:t>
      </w:r>
      <w:r>
        <w:rPr>
          <w:spacing w:val="-13"/>
        </w:rPr>
        <w:t xml:space="preserve"> </w:t>
      </w:r>
      <w:r>
        <w:t>la</w:t>
      </w:r>
      <w:r>
        <w:rPr>
          <w:spacing w:val="-16"/>
        </w:rPr>
        <w:t xml:space="preserve"> </w:t>
      </w:r>
      <w:r>
        <w:t>formation-</w:t>
      </w:r>
      <w:r>
        <w:rPr>
          <w:spacing w:val="-15"/>
        </w:rPr>
        <w:t xml:space="preserve"> </w:t>
      </w:r>
      <w:r>
        <w:t>Compétences/</w:t>
      </w:r>
      <w:r>
        <w:rPr>
          <w:spacing w:val="-14"/>
        </w:rPr>
        <w:t xml:space="preserve"> </w:t>
      </w:r>
      <w:r>
        <w:t>Aptitudes</w:t>
      </w:r>
      <w:r>
        <w:rPr>
          <w:spacing w:val="-13"/>
        </w:rPr>
        <w:t xml:space="preserve"> </w:t>
      </w:r>
      <w:r>
        <w:rPr>
          <w:spacing w:val="-10"/>
        </w:rPr>
        <w:t>:</w:t>
      </w:r>
    </w:p>
    <w:p w14:paraId="5F1C6513"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 xml:space="preserve">La formation vise à former des </w:t>
      </w:r>
      <w:r w:rsidRPr="000C0450">
        <w:rPr>
          <w:rStyle w:val="lev"/>
          <w:rFonts w:asciiTheme="majorHAnsi" w:hAnsiTheme="majorHAnsi"/>
          <w:sz w:val="28"/>
          <w:szCs w:val="28"/>
        </w:rPr>
        <w:t>professionnels du bien-être</w:t>
      </w:r>
      <w:r w:rsidRPr="000C0450">
        <w:rPr>
          <w:rFonts w:asciiTheme="majorHAnsi" w:hAnsiTheme="majorHAnsi"/>
          <w:sz w:val="28"/>
          <w:szCs w:val="28"/>
        </w:rPr>
        <w:t xml:space="preserve"> capables de concevoir et de réaliser des prestations spa haut de gamme, dans le respect des protocoles, de l’hygiène et de la qualité de service attendus dans les établissements de spa, instituts et hôtels de prestige.</w:t>
      </w:r>
    </w:p>
    <w:p w14:paraId="5F5E702E"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Le praticien(ne) spa maîtrise les techniques manuelles de modelage du corps et du visage, la relation client, la vente de produits et services associés, ainsi que la gestion opérationnelle d’un espace bien-être.</w:t>
      </w:r>
    </w:p>
    <w:p w14:paraId="4DFD4066" w14:textId="04B8E1BC" w:rsidR="000C7EEF" w:rsidRDefault="000C0450" w:rsidP="000C0450">
      <w:pPr>
        <w:pStyle w:val="Titre1"/>
        <w:ind w:left="0"/>
      </w:pPr>
      <w:r>
        <w:t>Compétences visées :</w:t>
      </w:r>
    </w:p>
    <w:p w14:paraId="194CC751"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À l’issue de la formation, le stagiaire sera capable de :</w:t>
      </w:r>
    </w:p>
    <w:p w14:paraId="31873888"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Accueillir et conseiller la clientèle dans un contexte de bien-être et de détente.</w:t>
      </w:r>
    </w:p>
    <w:p w14:paraId="2B90858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Identifier les besoins et attentes du client afin de proposer une prestation adaptée.</w:t>
      </w:r>
    </w:p>
    <w:p w14:paraId="625FA13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Réaliser des soins spa : modelages du corps, enveloppements, gommages, rituels sensoriels.</w:t>
      </w:r>
    </w:p>
    <w:p w14:paraId="09B8FA5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Mettre en œuvre les protocoles de soins dans le respect des normes d’hygiène et de sécurité.</w:t>
      </w:r>
    </w:p>
    <w:p w14:paraId="1868FEB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Utiliser les appareils spécifiques aux techniques spa et aux soins du corps.</w:t>
      </w:r>
    </w:p>
    <w:p w14:paraId="0F00E99C"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Participer à la vente des produits et prestations spa.</w:t>
      </w:r>
    </w:p>
    <w:p w14:paraId="310EB674"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Contribuer à l’organisation, à la maintenance et à la rentabilité d’un espace spa.</w:t>
      </w:r>
    </w:p>
    <w:p w14:paraId="2E1A8F58" w14:textId="77777777" w:rsidR="000C7EEF" w:rsidRDefault="000C7EEF">
      <w:pPr>
        <w:pStyle w:val="Corpsdetexte"/>
        <w:spacing w:before="235"/>
        <w:ind w:left="0"/>
      </w:pPr>
    </w:p>
    <w:p w14:paraId="4BF9E8BA" w14:textId="4469D343" w:rsidR="000C7EEF" w:rsidRDefault="000C0450" w:rsidP="000C0450">
      <w:pPr>
        <w:pStyle w:val="Titre1"/>
        <w:ind w:left="0"/>
      </w:pPr>
      <w:r>
        <w:t>Méthodes pédagogiques :</w:t>
      </w:r>
    </w:p>
    <w:p w14:paraId="13F6C976" w14:textId="447AEE83"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Apports théoriques et démonstrations pratiques.</w:t>
      </w:r>
    </w:p>
    <w:p w14:paraId="7D9B80E4" w14:textId="3B1CED9C"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 xml:space="preserve">Mise en situation réelle sur modèles </w:t>
      </w:r>
    </w:p>
    <w:p w14:paraId="51ACA08A" w14:textId="5FD4413A"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Études de cas, analyses sensorielles et entraînements supervisés.</w:t>
      </w:r>
    </w:p>
    <w:p w14:paraId="5C846C0D" w14:textId="6612EDC0" w:rsid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Suivi individualisé et accompagnement à la certification</w:t>
      </w:r>
    </w:p>
    <w:p w14:paraId="041739B8" w14:textId="472510AF" w:rsidR="00075E48" w:rsidRPr="00075E48" w:rsidRDefault="00075E48" w:rsidP="00075E48">
      <w:pPr>
        <w:pStyle w:val="NormalWeb"/>
        <w:rPr>
          <w:rFonts w:asciiTheme="majorHAnsi" w:hAnsiTheme="majorHAnsi"/>
          <w:b/>
          <w:bCs/>
          <w:sz w:val="32"/>
          <w:szCs w:val="32"/>
        </w:rPr>
      </w:pPr>
      <w:r w:rsidRPr="00075E48">
        <w:rPr>
          <w:rFonts w:asciiTheme="majorHAnsi" w:hAnsiTheme="majorHAnsi"/>
          <w:b/>
          <w:bCs/>
          <w:sz w:val="32"/>
          <w:szCs w:val="32"/>
        </w:rPr>
        <w:t>Programme de formation :</w:t>
      </w:r>
    </w:p>
    <w:p w14:paraId="6DA86F93" w14:textId="35AB3FFC" w:rsidR="00075E48" w:rsidRDefault="00075E48" w:rsidP="00075E48">
      <w:pPr>
        <w:pStyle w:val="NormalWeb"/>
        <w:numPr>
          <w:ilvl w:val="0"/>
          <w:numId w:val="9"/>
        </w:numPr>
        <w:rPr>
          <w:rFonts w:asciiTheme="majorHAnsi" w:hAnsiTheme="majorHAnsi"/>
          <w:sz w:val="28"/>
          <w:szCs w:val="28"/>
        </w:rPr>
      </w:pPr>
      <w:r>
        <w:rPr>
          <w:rFonts w:asciiTheme="majorHAnsi" w:hAnsiTheme="majorHAnsi"/>
          <w:sz w:val="28"/>
          <w:szCs w:val="28"/>
        </w:rPr>
        <w:t>BLOC 1 : Accueillir et prendre en charge la clientèle</w:t>
      </w:r>
    </w:p>
    <w:p w14:paraId="0DDBD4A5" w14:textId="2BE504FB" w:rsidR="00075E48" w:rsidRDefault="00075E48" w:rsidP="00075E48">
      <w:pPr>
        <w:pStyle w:val="NormalWeb"/>
        <w:numPr>
          <w:ilvl w:val="0"/>
          <w:numId w:val="9"/>
        </w:numPr>
        <w:rPr>
          <w:rFonts w:asciiTheme="majorHAnsi" w:hAnsiTheme="majorHAnsi"/>
          <w:sz w:val="28"/>
          <w:szCs w:val="28"/>
        </w:rPr>
      </w:pPr>
      <w:r>
        <w:rPr>
          <w:rFonts w:asciiTheme="majorHAnsi" w:hAnsiTheme="majorHAnsi"/>
          <w:sz w:val="28"/>
          <w:szCs w:val="28"/>
        </w:rPr>
        <w:t>BLOC 2 : Participer à l’organisation et à la gestion des différents espaces du spa</w:t>
      </w:r>
    </w:p>
    <w:p w14:paraId="01624053" w14:textId="62F0386A" w:rsidR="00075E48" w:rsidRPr="000C0450" w:rsidRDefault="00075E48" w:rsidP="00075E48">
      <w:pPr>
        <w:pStyle w:val="NormalWeb"/>
        <w:numPr>
          <w:ilvl w:val="0"/>
          <w:numId w:val="9"/>
        </w:numPr>
        <w:rPr>
          <w:rFonts w:asciiTheme="majorHAnsi" w:hAnsiTheme="majorHAnsi"/>
          <w:sz w:val="28"/>
          <w:szCs w:val="28"/>
        </w:rPr>
      </w:pPr>
      <w:r>
        <w:rPr>
          <w:rFonts w:asciiTheme="majorHAnsi" w:hAnsiTheme="majorHAnsi"/>
          <w:sz w:val="28"/>
          <w:szCs w:val="28"/>
        </w:rPr>
        <w:t>BLOC 3 : Réaliser des rituels de soins spa et de bien-être</w:t>
      </w:r>
    </w:p>
    <w:p w14:paraId="5F321D51" w14:textId="77777777" w:rsidR="000C0450" w:rsidRDefault="000C0450" w:rsidP="000C0450">
      <w:pPr>
        <w:pStyle w:val="Titre1"/>
        <w:spacing w:line="240" w:lineRule="auto"/>
        <w:ind w:left="0"/>
      </w:pPr>
      <w:r>
        <w:rPr>
          <w:color w:val="2B2D34"/>
        </w:rPr>
        <w:t>Public visé et modalités d’accès :</w:t>
      </w:r>
    </w:p>
    <w:p w14:paraId="209B8A2A" w14:textId="77777777"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Titulaires d’un diplôme ou titre du secteur esthétique, cosmétique ou bien-être.</w:t>
      </w:r>
    </w:p>
    <w:p w14:paraId="0A1029A7" w14:textId="77777777"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Personnes en reconversion professionnelle souhaitant évoluer vers les métiers du spa.</w:t>
      </w:r>
    </w:p>
    <w:p w14:paraId="7FA84578" w14:textId="7BB2411E" w:rsidR="000C0450" w:rsidRPr="003D2FC4" w:rsidRDefault="000C0450" w:rsidP="003D2FC4">
      <w:pPr>
        <w:pStyle w:val="NormalWeb"/>
        <w:numPr>
          <w:ilvl w:val="0"/>
          <w:numId w:val="5"/>
        </w:numPr>
        <w:rPr>
          <w:rFonts w:asciiTheme="majorHAnsi" w:hAnsiTheme="majorHAnsi"/>
          <w:sz w:val="28"/>
          <w:szCs w:val="28"/>
        </w:rPr>
      </w:pPr>
      <w:r w:rsidRPr="000C0450">
        <w:rPr>
          <w:rFonts w:asciiTheme="majorHAnsi" w:hAnsiTheme="majorHAnsi"/>
          <w:sz w:val="28"/>
          <w:szCs w:val="28"/>
        </w:rPr>
        <w:t>Professionnels souhaitant élargir leurs compétences dans l’univers du bien-être.</w:t>
      </w:r>
    </w:p>
    <w:p w14:paraId="757E0766" w14:textId="77777777" w:rsidR="000C0450" w:rsidRDefault="000C0450" w:rsidP="000C0450">
      <w:pPr>
        <w:pStyle w:val="Corpsdetexte"/>
        <w:spacing w:before="1"/>
      </w:pPr>
      <w:r>
        <w:rPr>
          <w:color w:val="2B2D34"/>
          <w:u w:val="single" w:color="2B2D34"/>
        </w:rPr>
        <w:t>Modalités</w:t>
      </w:r>
      <w:r>
        <w:rPr>
          <w:color w:val="2B2D34"/>
          <w:spacing w:val="72"/>
          <w:u w:val="single" w:color="2B2D34"/>
        </w:rPr>
        <w:t xml:space="preserve"> </w:t>
      </w:r>
      <w:r>
        <w:rPr>
          <w:color w:val="2B2D34"/>
          <w:u w:val="single" w:color="2B2D34"/>
        </w:rPr>
        <w:t>d’accès</w:t>
      </w:r>
      <w:r>
        <w:rPr>
          <w:color w:val="2B2D34"/>
          <w:spacing w:val="73"/>
          <w:u w:val="single" w:color="2B2D34"/>
        </w:rPr>
        <w:t xml:space="preserve"> </w:t>
      </w:r>
      <w:r>
        <w:rPr>
          <w:color w:val="2B2D34"/>
          <w:spacing w:val="-10"/>
          <w:u w:val="single" w:color="2B2D34"/>
        </w:rPr>
        <w:t>:</w:t>
      </w:r>
    </w:p>
    <w:p w14:paraId="7EEEC92A" w14:textId="77777777" w:rsidR="000C0450" w:rsidRDefault="000C0450" w:rsidP="000C0450">
      <w:pPr>
        <w:pStyle w:val="Corpsdetexte"/>
      </w:pPr>
      <w:r>
        <w:rPr>
          <w:color w:val="2B2D34"/>
        </w:rPr>
        <w:t>Pour</w:t>
      </w:r>
      <w:r>
        <w:rPr>
          <w:color w:val="2B2D34"/>
          <w:spacing w:val="33"/>
        </w:rPr>
        <w:t xml:space="preserve"> </w:t>
      </w:r>
      <w:r>
        <w:rPr>
          <w:color w:val="2B2D34"/>
        </w:rPr>
        <w:t>accéder</w:t>
      </w:r>
      <w:r>
        <w:rPr>
          <w:color w:val="2B2D34"/>
          <w:spacing w:val="35"/>
        </w:rPr>
        <w:t xml:space="preserve"> </w:t>
      </w:r>
      <w:r>
        <w:rPr>
          <w:color w:val="2B2D34"/>
        </w:rPr>
        <w:t>à</w:t>
      </w:r>
      <w:r>
        <w:rPr>
          <w:color w:val="2B2D34"/>
          <w:spacing w:val="33"/>
        </w:rPr>
        <w:t xml:space="preserve"> </w:t>
      </w:r>
      <w:r>
        <w:rPr>
          <w:color w:val="2B2D34"/>
        </w:rPr>
        <w:t>la</w:t>
      </w:r>
      <w:r>
        <w:rPr>
          <w:color w:val="2B2D34"/>
          <w:spacing w:val="33"/>
        </w:rPr>
        <w:t xml:space="preserve"> </w:t>
      </w:r>
      <w:r>
        <w:rPr>
          <w:color w:val="2B2D34"/>
        </w:rPr>
        <w:t>formation,</w:t>
      </w:r>
      <w:r>
        <w:rPr>
          <w:color w:val="2B2D34"/>
          <w:spacing w:val="34"/>
        </w:rPr>
        <w:t xml:space="preserve"> </w:t>
      </w:r>
      <w:r>
        <w:rPr>
          <w:color w:val="2B2D34"/>
        </w:rPr>
        <w:t>il</w:t>
      </w:r>
      <w:r>
        <w:rPr>
          <w:color w:val="2B2D34"/>
          <w:spacing w:val="34"/>
        </w:rPr>
        <w:t xml:space="preserve"> </w:t>
      </w:r>
      <w:r>
        <w:rPr>
          <w:color w:val="2B2D34"/>
        </w:rPr>
        <w:t>est</w:t>
      </w:r>
      <w:r>
        <w:rPr>
          <w:color w:val="2B2D34"/>
          <w:spacing w:val="35"/>
        </w:rPr>
        <w:t xml:space="preserve"> </w:t>
      </w:r>
      <w:r>
        <w:rPr>
          <w:color w:val="2B2D34"/>
        </w:rPr>
        <w:t>préférable</w:t>
      </w:r>
      <w:r>
        <w:rPr>
          <w:color w:val="2B2D34"/>
          <w:spacing w:val="37"/>
        </w:rPr>
        <w:t xml:space="preserve"> </w:t>
      </w:r>
      <w:r>
        <w:rPr>
          <w:color w:val="2B2D34"/>
        </w:rPr>
        <w:t>de</w:t>
      </w:r>
      <w:r>
        <w:rPr>
          <w:color w:val="2B2D34"/>
          <w:spacing w:val="36"/>
        </w:rPr>
        <w:t xml:space="preserve"> </w:t>
      </w:r>
      <w:r>
        <w:rPr>
          <w:color w:val="2B2D34"/>
        </w:rPr>
        <w:t>maîtriser</w:t>
      </w:r>
      <w:r>
        <w:rPr>
          <w:color w:val="2B2D34"/>
          <w:spacing w:val="36"/>
        </w:rPr>
        <w:t xml:space="preserve"> </w:t>
      </w:r>
      <w:r>
        <w:rPr>
          <w:color w:val="2B2D34"/>
        </w:rPr>
        <w:t>la</w:t>
      </w:r>
      <w:r>
        <w:rPr>
          <w:color w:val="2B2D34"/>
          <w:spacing w:val="33"/>
        </w:rPr>
        <w:t xml:space="preserve"> </w:t>
      </w:r>
      <w:r>
        <w:rPr>
          <w:color w:val="2B2D34"/>
          <w:spacing w:val="-2"/>
        </w:rPr>
        <w:t>langue</w:t>
      </w:r>
    </w:p>
    <w:p w14:paraId="389996D3" w14:textId="068D80D4" w:rsidR="000C0450" w:rsidRDefault="000C0450" w:rsidP="00C76134">
      <w:pPr>
        <w:pStyle w:val="Corpsdetexte"/>
        <w:spacing w:before="3"/>
      </w:pPr>
      <w:r>
        <w:rPr>
          <w:color w:val="2B2D34"/>
        </w:rPr>
        <w:t>française</w:t>
      </w:r>
      <w:r>
        <w:rPr>
          <w:color w:val="2B2D34"/>
          <w:spacing w:val="28"/>
        </w:rPr>
        <w:t xml:space="preserve"> </w:t>
      </w:r>
      <w:r>
        <w:rPr>
          <w:color w:val="2B2D34"/>
        </w:rPr>
        <w:t>à</w:t>
      </w:r>
      <w:r>
        <w:rPr>
          <w:color w:val="2B2D34"/>
          <w:spacing w:val="31"/>
        </w:rPr>
        <w:t xml:space="preserve"> </w:t>
      </w:r>
      <w:r>
        <w:rPr>
          <w:color w:val="2B2D34"/>
        </w:rPr>
        <w:t>l’écrit</w:t>
      </w:r>
      <w:r>
        <w:rPr>
          <w:color w:val="2B2D34"/>
          <w:spacing w:val="33"/>
        </w:rPr>
        <w:t xml:space="preserve"> </w:t>
      </w:r>
      <w:r>
        <w:rPr>
          <w:color w:val="2B2D34"/>
        </w:rPr>
        <w:t>et</w:t>
      </w:r>
      <w:r>
        <w:rPr>
          <w:color w:val="2B2D34"/>
          <w:spacing w:val="33"/>
        </w:rPr>
        <w:t xml:space="preserve"> </w:t>
      </w:r>
      <w:r>
        <w:rPr>
          <w:color w:val="2B2D34"/>
        </w:rPr>
        <w:t>à</w:t>
      </w:r>
      <w:r>
        <w:rPr>
          <w:color w:val="2B2D34"/>
          <w:spacing w:val="29"/>
        </w:rPr>
        <w:t xml:space="preserve"> </w:t>
      </w:r>
      <w:r>
        <w:rPr>
          <w:color w:val="2B2D34"/>
          <w:spacing w:val="-2"/>
        </w:rPr>
        <w:t>l’oral.</w:t>
      </w:r>
    </w:p>
    <w:p w14:paraId="773BDCA3" w14:textId="77777777" w:rsidR="000C0450" w:rsidRDefault="000C0450" w:rsidP="000C0450">
      <w:pPr>
        <w:pStyle w:val="Corpsdetexte"/>
      </w:pPr>
      <w:r>
        <w:rPr>
          <w:color w:val="2B2D34"/>
        </w:rPr>
        <w:t>L’entretien</w:t>
      </w:r>
      <w:r>
        <w:rPr>
          <w:color w:val="2B2D34"/>
          <w:spacing w:val="46"/>
        </w:rPr>
        <w:t xml:space="preserve"> </w:t>
      </w:r>
      <w:r>
        <w:rPr>
          <w:color w:val="2B2D34"/>
        </w:rPr>
        <w:t>de</w:t>
      </w:r>
      <w:r>
        <w:rPr>
          <w:color w:val="2B2D34"/>
          <w:spacing w:val="51"/>
        </w:rPr>
        <w:t xml:space="preserve"> </w:t>
      </w:r>
      <w:r>
        <w:rPr>
          <w:color w:val="2B2D34"/>
        </w:rPr>
        <w:t>motivation</w:t>
      </w:r>
      <w:r>
        <w:rPr>
          <w:color w:val="2B2D34"/>
          <w:spacing w:val="49"/>
        </w:rPr>
        <w:t xml:space="preserve"> </w:t>
      </w:r>
      <w:r>
        <w:rPr>
          <w:color w:val="2B2D34"/>
        </w:rPr>
        <w:t>permet</w:t>
      </w:r>
      <w:r>
        <w:rPr>
          <w:color w:val="2B2D34"/>
          <w:spacing w:val="50"/>
        </w:rPr>
        <w:t xml:space="preserve"> </w:t>
      </w:r>
      <w:r>
        <w:rPr>
          <w:color w:val="2B2D34"/>
        </w:rPr>
        <w:t>d’analyser</w:t>
      </w:r>
      <w:r>
        <w:rPr>
          <w:color w:val="2B2D34"/>
          <w:spacing w:val="46"/>
        </w:rPr>
        <w:t xml:space="preserve"> </w:t>
      </w:r>
      <w:r>
        <w:rPr>
          <w:color w:val="2B2D34"/>
        </w:rPr>
        <w:t>la</w:t>
      </w:r>
      <w:r>
        <w:rPr>
          <w:color w:val="2B2D34"/>
          <w:spacing w:val="47"/>
        </w:rPr>
        <w:t xml:space="preserve"> </w:t>
      </w:r>
      <w:r>
        <w:rPr>
          <w:color w:val="2B2D34"/>
        </w:rPr>
        <w:t>cohérence</w:t>
      </w:r>
      <w:r>
        <w:rPr>
          <w:color w:val="2B2D34"/>
          <w:spacing w:val="46"/>
        </w:rPr>
        <w:t xml:space="preserve"> </w:t>
      </w:r>
      <w:r>
        <w:rPr>
          <w:color w:val="2B2D34"/>
        </w:rPr>
        <w:t>entre</w:t>
      </w:r>
      <w:r>
        <w:rPr>
          <w:color w:val="2B2D34"/>
          <w:spacing w:val="47"/>
        </w:rPr>
        <w:t xml:space="preserve"> </w:t>
      </w:r>
      <w:r>
        <w:rPr>
          <w:color w:val="2B2D34"/>
          <w:spacing w:val="-5"/>
        </w:rPr>
        <w:t>le</w:t>
      </w:r>
    </w:p>
    <w:p w14:paraId="7A016799" w14:textId="52FB1CD2" w:rsidR="000C0450" w:rsidRDefault="000C0450" w:rsidP="00C76134">
      <w:pPr>
        <w:pStyle w:val="Corpsdetexte"/>
        <w:spacing w:before="1"/>
      </w:pPr>
      <w:r>
        <w:rPr>
          <w:color w:val="2B2D34"/>
        </w:rPr>
        <w:t>projet</w:t>
      </w:r>
      <w:r>
        <w:rPr>
          <w:color w:val="2B2D34"/>
          <w:spacing w:val="43"/>
        </w:rPr>
        <w:t xml:space="preserve"> </w:t>
      </w:r>
      <w:r>
        <w:rPr>
          <w:color w:val="2B2D34"/>
        </w:rPr>
        <w:t>professionnel</w:t>
      </w:r>
      <w:r>
        <w:rPr>
          <w:color w:val="2B2D34"/>
          <w:spacing w:val="49"/>
        </w:rPr>
        <w:t xml:space="preserve"> </w:t>
      </w:r>
      <w:r>
        <w:rPr>
          <w:color w:val="2B2D34"/>
        </w:rPr>
        <w:t>envisagé</w:t>
      </w:r>
      <w:r>
        <w:rPr>
          <w:color w:val="2B2D34"/>
          <w:spacing w:val="47"/>
        </w:rPr>
        <w:t xml:space="preserve"> </w:t>
      </w:r>
      <w:r>
        <w:rPr>
          <w:color w:val="2B2D34"/>
        </w:rPr>
        <w:t>et</w:t>
      </w:r>
      <w:r>
        <w:rPr>
          <w:color w:val="2B2D34"/>
          <w:spacing w:val="46"/>
        </w:rPr>
        <w:t xml:space="preserve"> </w:t>
      </w:r>
      <w:r>
        <w:rPr>
          <w:color w:val="2B2D34"/>
        </w:rPr>
        <w:t>la</w:t>
      </w:r>
      <w:r>
        <w:rPr>
          <w:color w:val="2B2D34"/>
          <w:spacing w:val="47"/>
        </w:rPr>
        <w:t xml:space="preserve"> </w:t>
      </w:r>
      <w:r>
        <w:rPr>
          <w:color w:val="2B2D34"/>
        </w:rPr>
        <w:t>formation</w:t>
      </w:r>
      <w:r>
        <w:rPr>
          <w:color w:val="2B2D34"/>
          <w:spacing w:val="43"/>
        </w:rPr>
        <w:t xml:space="preserve"> </w:t>
      </w:r>
      <w:r>
        <w:rPr>
          <w:color w:val="2B2D34"/>
          <w:spacing w:val="-2"/>
        </w:rPr>
        <w:t>choisie.</w:t>
      </w:r>
    </w:p>
    <w:p w14:paraId="22F045FB" w14:textId="729FA348" w:rsidR="000C0450" w:rsidRDefault="000C0450" w:rsidP="000C0450">
      <w:pPr>
        <w:pStyle w:val="Corpsdetexte"/>
        <w:spacing w:line="242" w:lineRule="auto"/>
        <w:ind w:right="405"/>
        <w:rPr>
          <w:color w:val="2B2D34"/>
        </w:rPr>
      </w:pPr>
      <w:r>
        <w:rPr>
          <w:color w:val="2B2D34"/>
        </w:rPr>
        <w:t>La</w:t>
      </w:r>
      <w:r>
        <w:rPr>
          <w:color w:val="2B2D34"/>
          <w:spacing w:val="40"/>
        </w:rPr>
        <w:t xml:space="preserve"> </w:t>
      </w:r>
      <w:r>
        <w:rPr>
          <w:color w:val="2B2D34"/>
        </w:rPr>
        <w:t>formation</w:t>
      </w:r>
      <w:r>
        <w:rPr>
          <w:color w:val="2B2D34"/>
          <w:spacing w:val="40"/>
        </w:rPr>
        <w:t xml:space="preserve"> </w:t>
      </w:r>
      <w:r>
        <w:rPr>
          <w:color w:val="2B2D34"/>
        </w:rPr>
        <w:t>est</w:t>
      </w:r>
      <w:r>
        <w:rPr>
          <w:color w:val="2B2D34"/>
          <w:spacing w:val="40"/>
        </w:rPr>
        <w:t xml:space="preserve"> </w:t>
      </w:r>
      <w:r>
        <w:rPr>
          <w:color w:val="2B2D34"/>
        </w:rPr>
        <w:t>accessible</w:t>
      </w:r>
      <w:r>
        <w:rPr>
          <w:color w:val="2B2D34"/>
          <w:spacing w:val="40"/>
        </w:rPr>
        <w:t xml:space="preserve"> </w:t>
      </w:r>
      <w:r>
        <w:rPr>
          <w:color w:val="2B2D34"/>
        </w:rPr>
        <w:t>aux</w:t>
      </w:r>
      <w:r>
        <w:rPr>
          <w:color w:val="2B2D34"/>
          <w:spacing w:val="40"/>
        </w:rPr>
        <w:t xml:space="preserve"> </w:t>
      </w:r>
      <w:r>
        <w:rPr>
          <w:color w:val="2B2D34"/>
        </w:rPr>
        <w:t>personnes</w:t>
      </w:r>
      <w:r>
        <w:rPr>
          <w:color w:val="2B2D34"/>
          <w:spacing w:val="40"/>
        </w:rPr>
        <w:t xml:space="preserve"> </w:t>
      </w:r>
      <w:r>
        <w:rPr>
          <w:color w:val="2B2D34"/>
        </w:rPr>
        <w:t>en</w:t>
      </w:r>
      <w:r>
        <w:rPr>
          <w:color w:val="2B2D34"/>
          <w:spacing w:val="40"/>
        </w:rPr>
        <w:t xml:space="preserve"> </w:t>
      </w:r>
      <w:r>
        <w:rPr>
          <w:color w:val="2B2D34"/>
        </w:rPr>
        <w:t>situation</w:t>
      </w:r>
      <w:r>
        <w:rPr>
          <w:color w:val="2B2D34"/>
          <w:spacing w:val="40"/>
        </w:rPr>
        <w:t xml:space="preserve"> </w:t>
      </w:r>
      <w:r>
        <w:rPr>
          <w:color w:val="2B2D34"/>
        </w:rPr>
        <w:t>de</w:t>
      </w:r>
      <w:r>
        <w:rPr>
          <w:color w:val="2B2D34"/>
          <w:spacing w:val="40"/>
        </w:rPr>
        <w:t xml:space="preserve"> </w:t>
      </w:r>
      <w:r>
        <w:rPr>
          <w:color w:val="2B2D34"/>
        </w:rPr>
        <w:t>handicap</w:t>
      </w:r>
      <w:r w:rsidR="001E263B">
        <w:rPr>
          <w:color w:val="2B2D34"/>
        </w:rPr>
        <w:t xml:space="preserve"> (RQTH)</w:t>
      </w:r>
      <w:r>
        <w:rPr>
          <w:color w:val="2B2D34"/>
        </w:rPr>
        <w:t>, après</w:t>
      </w:r>
      <w:r>
        <w:rPr>
          <w:color w:val="2B2D34"/>
          <w:spacing w:val="40"/>
        </w:rPr>
        <w:t xml:space="preserve"> </w:t>
      </w:r>
      <w:r>
        <w:rPr>
          <w:color w:val="2B2D34"/>
        </w:rPr>
        <w:t>étude</w:t>
      </w:r>
      <w:r>
        <w:rPr>
          <w:color w:val="2B2D34"/>
          <w:spacing w:val="40"/>
        </w:rPr>
        <w:t xml:space="preserve"> </w:t>
      </w:r>
      <w:r>
        <w:rPr>
          <w:color w:val="2B2D34"/>
        </w:rPr>
        <w:t>du</w:t>
      </w:r>
      <w:r>
        <w:rPr>
          <w:color w:val="2B2D34"/>
          <w:spacing w:val="40"/>
        </w:rPr>
        <w:t xml:space="preserve"> </w:t>
      </w:r>
      <w:r>
        <w:rPr>
          <w:color w:val="2B2D34"/>
        </w:rPr>
        <w:t>dossier</w:t>
      </w:r>
      <w:r>
        <w:rPr>
          <w:color w:val="2B2D34"/>
          <w:spacing w:val="40"/>
        </w:rPr>
        <w:t xml:space="preserve"> </w:t>
      </w:r>
      <w:r>
        <w:rPr>
          <w:color w:val="2B2D34"/>
        </w:rPr>
        <w:t>et</w:t>
      </w:r>
      <w:r>
        <w:rPr>
          <w:color w:val="2B2D34"/>
          <w:spacing w:val="40"/>
        </w:rPr>
        <w:t xml:space="preserve"> </w:t>
      </w:r>
      <w:r>
        <w:rPr>
          <w:color w:val="2B2D34"/>
        </w:rPr>
        <w:t>selon</w:t>
      </w:r>
      <w:r>
        <w:rPr>
          <w:color w:val="2B2D34"/>
          <w:spacing w:val="40"/>
        </w:rPr>
        <w:t xml:space="preserve"> </w:t>
      </w:r>
      <w:r>
        <w:rPr>
          <w:color w:val="2B2D34"/>
        </w:rPr>
        <w:t>les</w:t>
      </w:r>
      <w:r>
        <w:rPr>
          <w:color w:val="2B2D34"/>
          <w:spacing w:val="40"/>
        </w:rPr>
        <w:t xml:space="preserve"> </w:t>
      </w:r>
      <w:r>
        <w:rPr>
          <w:color w:val="2B2D34"/>
        </w:rPr>
        <w:t>aménagements.</w:t>
      </w:r>
    </w:p>
    <w:p w14:paraId="73137375" w14:textId="77777777" w:rsidR="000C0450" w:rsidRDefault="000C0450" w:rsidP="000C0450">
      <w:pPr>
        <w:pStyle w:val="Corpsdetexte"/>
        <w:spacing w:line="242" w:lineRule="auto"/>
        <w:ind w:right="405"/>
        <w:rPr>
          <w:color w:val="2B2D34"/>
        </w:rPr>
      </w:pPr>
    </w:p>
    <w:p w14:paraId="29032E7C" w14:textId="77777777" w:rsidR="000C0450" w:rsidRDefault="000C0450" w:rsidP="000C0450">
      <w:pPr>
        <w:pStyle w:val="Corpsdetexte"/>
        <w:spacing w:before="73"/>
      </w:pPr>
      <w:r>
        <w:rPr>
          <w:color w:val="2B2D34"/>
          <w:u w:val="single" w:color="2B2D34"/>
        </w:rPr>
        <w:t>Délai</w:t>
      </w:r>
      <w:r>
        <w:rPr>
          <w:color w:val="2B2D34"/>
          <w:spacing w:val="42"/>
          <w:u w:val="single" w:color="2B2D34"/>
        </w:rPr>
        <w:t xml:space="preserve"> </w:t>
      </w:r>
      <w:r>
        <w:rPr>
          <w:color w:val="2B2D34"/>
          <w:u w:val="single" w:color="2B2D34"/>
        </w:rPr>
        <w:t>d’accès</w:t>
      </w:r>
      <w:r>
        <w:rPr>
          <w:color w:val="2B2D34"/>
          <w:spacing w:val="49"/>
          <w:u w:val="single" w:color="2B2D34"/>
        </w:rPr>
        <w:t xml:space="preserve"> </w:t>
      </w:r>
      <w:r>
        <w:rPr>
          <w:color w:val="2B2D34"/>
          <w:spacing w:val="-10"/>
          <w:u w:val="single" w:color="2B2D34"/>
        </w:rPr>
        <w:t>:</w:t>
      </w:r>
    </w:p>
    <w:p w14:paraId="7A1B2422" w14:textId="77777777" w:rsidR="000C0450" w:rsidRDefault="000C0450" w:rsidP="000C0450">
      <w:pPr>
        <w:pStyle w:val="Corpsdetexte"/>
        <w:spacing w:before="3"/>
        <w:ind w:right="416"/>
      </w:pPr>
      <w:r>
        <w:rPr>
          <w:color w:val="2B2D34"/>
        </w:rPr>
        <w:t>Les périodes de rentrée scolaire s’effectuent entre les mois de</w:t>
      </w:r>
      <w:r>
        <w:rPr>
          <w:color w:val="2B2D34"/>
          <w:spacing w:val="80"/>
        </w:rPr>
        <w:t xml:space="preserve"> </w:t>
      </w:r>
      <w:r>
        <w:rPr>
          <w:color w:val="2B2D34"/>
        </w:rPr>
        <w:t>septembre et novembre de chaque</w:t>
      </w:r>
      <w:r>
        <w:rPr>
          <w:color w:val="2B2D34"/>
          <w:spacing w:val="40"/>
        </w:rPr>
        <w:t xml:space="preserve"> </w:t>
      </w:r>
      <w:r>
        <w:rPr>
          <w:color w:val="2B2D34"/>
        </w:rPr>
        <w:t>année</w:t>
      </w:r>
      <w:r>
        <w:rPr>
          <w:b/>
          <w:color w:val="2B2D34"/>
        </w:rPr>
        <w:t>.</w:t>
      </w:r>
      <w:r>
        <w:rPr>
          <w:b/>
          <w:color w:val="2B2D34"/>
          <w:spacing w:val="40"/>
        </w:rPr>
        <w:t xml:space="preserve"> </w:t>
      </w:r>
      <w:r>
        <w:rPr>
          <w:color w:val="2B2D34"/>
        </w:rPr>
        <w:t>En cas d’inscription tardive,</w:t>
      </w:r>
      <w:r>
        <w:rPr>
          <w:color w:val="2B2D34"/>
          <w:spacing w:val="40"/>
        </w:rPr>
        <w:t xml:space="preserve"> </w:t>
      </w:r>
      <w:r>
        <w:rPr>
          <w:color w:val="2B2D34"/>
        </w:rPr>
        <w:t>une planification pédagogique dédiée sera mise en place (selon la date de démarrage de la formation).</w:t>
      </w:r>
    </w:p>
    <w:p w14:paraId="7E4636EE" w14:textId="77777777" w:rsidR="000C0450" w:rsidRDefault="000C0450" w:rsidP="000C0450">
      <w:pPr>
        <w:pStyle w:val="Corpsdetexte"/>
        <w:spacing w:line="328" w:lineRule="exact"/>
        <w:rPr>
          <w:b/>
          <w:bCs/>
          <w:color w:val="2B2D34"/>
          <w:sz w:val="32"/>
          <w:szCs w:val="32"/>
        </w:rPr>
      </w:pPr>
    </w:p>
    <w:p w14:paraId="66B63362" w14:textId="77777777" w:rsidR="000C0450" w:rsidRDefault="000C0450" w:rsidP="000C0450">
      <w:pPr>
        <w:pStyle w:val="Corpsdetexte"/>
        <w:spacing w:line="328" w:lineRule="exact"/>
        <w:rPr>
          <w:b/>
          <w:bCs/>
          <w:color w:val="2B2D34"/>
          <w:sz w:val="32"/>
          <w:szCs w:val="32"/>
        </w:rPr>
      </w:pPr>
      <w:r>
        <w:rPr>
          <w:b/>
          <w:bCs/>
          <w:color w:val="2B2D34"/>
          <w:sz w:val="32"/>
          <w:szCs w:val="32"/>
        </w:rPr>
        <w:t>Durée et organisation :</w:t>
      </w:r>
    </w:p>
    <w:p w14:paraId="76DE183B" w14:textId="116F5AF2"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Durée totale : 448 heures</w:t>
      </w:r>
    </w:p>
    <w:p w14:paraId="41548346" w14:textId="7800A1E5"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Rythme : 2 jours de formation par semaine</w:t>
      </w:r>
    </w:p>
    <w:p w14:paraId="623CE760" w14:textId="4B4FBFEF" w:rsidR="000C0450" w:rsidRPr="003D2FC4" w:rsidRDefault="000C0450" w:rsidP="003D2FC4">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t>Modalités :</w:t>
      </w:r>
      <w:r w:rsidRPr="003D2FC4">
        <w:rPr>
          <w:rFonts w:asciiTheme="majorHAnsi" w:hAnsiTheme="majorHAnsi"/>
          <w:b/>
          <w:bCs/>
          <w:sz w:val="28"/>
          <w:szCs w:val="28"/>
        </w:rPr>
        <w:t xml:space="preserve"> </w:t>
      </w:r>
      <w:r w:rsidRPr="003D2FC4">
        <w:rPr>
          <w:rFonts w:asciiTheme="majorHAnsi" w:hAnsiTheme="majorHAnsi"/>
          <w:sz w:val="28"/>
          <w:szCs w:val="28"/>
        </w:rPr>
        <w:t xml:space="preserve">formation en </w:t>
      </w:r>
      <w:r w:rsidRPr="003D2FC4">
        <w:rPr>
          <w:rStyle w:val="lev"/>
          <w:rFonts w:asciiTheme="majorHAnsi" w:hAnsiTheme="majorHAnsi"/>
          <w:b w:val="0"/>
          <w:bCs w:val="0"/>
          <w:sz w:val="28"/>
          <w:szCs w:val="28"/>
        </w:rPr>
        <w:t>initiale</w:t>
      </w:r>
      <w:r w:rsidRPr="003D2FC4">
        <w:rPr>
          <w:rFonts w:asciiTheme="majorHAnsi" w:hAnsiTheme="majorHAnsi"/>
          <w:sz w:val="28"/>
          <w:szCs w:val="28"/>
        </w:rPr>
        <w:t xml:space="preserve">, </w:t>
      </w:r>
      <w:r w:rsidRPr="003D2FC4">
        <w:rPr>
          <w:rStyle w:val="lev"/>
          <w:rFonts w:asciiTheme="majorHAnsi" w:hAnsiTheme="majorHAnsi"/>
          <w:b w:val="0"/>
          <w:bCs w:val="0"/>
          <w:sz w:val="28"/>
          <w:szCs w:val="28"/>
        </w:rPr>
        <w:t>continue</w:t>
      </w:r>
      <w:r w:rsidRPr="003D2FC4">
        <w:rPr>
          <w:rFonts w:asciiTheme="majorHAnsi" w:hAnsiTheme="majorHAnsi"/>
          <w:sz w:val="28"/>
          <w:szCs w:val="28"/>
        </w:rPr>
        <w:t xml:space="preserve"> ou </w:t>
      </w:r>
      <w:r w:rsidRPr="003D2FC4">
        <w:rPr>
          <w:rStyle w:val="lev"/>
          <w:rFonts w:asciiTheme="majorHAnsi" w:hAnsiTheme="majorHAnsi"/>
          <w:b w:val="0"/>
          <w:bCs w:val="0"/>
          <w:sz w:val="28"/>
          <w:szCs w:val="28"/>
        </w:rPr>
        <w:t>alternance</w:t>
      </w:r>
      <w:r w:rsidRPr="003D2FC4">
        <w:rPr>
          <w:rFonts w:asciiTheme="majorHAnsi" w:hAnsiTheme="majorHAnsi"/>
          <w:sz w:val="28"/>
          <w:szCs w:val="28"/>
        </w:rPr>
        <w:t>.</w:t>
      </w:r>
    </w:p>
    <w:p w14:paraId="55852AA3" w14:textId="4D830379" w:rsidR="000C0450" w:rsidRPr="003D2FC4" w:rsidRDefault="000C0450" w:rsidP="003D2FC4">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lastRenderedPageBreak/>
        <w:t>Périodes en entreprise</w:t>
      </w:r>
      <w:r w:rsidRPr="003D2FC4">
        <w:rPr>
          <w:rFonts w:asciiTheme="majorHAnsi" w:hAnsiTheme="majorHAnsi"/>
          <w:sz w:val="28"/>
          <w:szCs w:val="28"/>
        </w:rPr>
        <w:t xml:space="preserve"> : immersion en spa ou centre de bien-être recommandée.</w:t>
      </w:r>
    </w:p>
    <w:p w14:paraId="70C1841B" w14:textId="77777777" w:rsidR="000C0450" w:rsidRDefault="000C0450" w:rsidP="000C0450">
      <w:pPr>
        <w:pStyle w:val="Corpsdetexte"/>
        <w:spacing w:before="93"/>
      </w:pPr>
      <w:r>
        <w:rPr>
          <w:color w:val="2B2D34"/>
        </w:rPr>
        <w:t>Durée</w:t>
      </w:r>
      <w:r>
        <w:rPr>
          <w:color w:val="2B2D34"/>
          <w:spacing w:val="37"/>
        </w:rPr>
        <w:t xml:space="preserve"> </w:t>
      </w:r>
      <w:r>
        <w:rPr>
          <w:color w:val="2B2D34"/>
        </w:rPr>
        <w:t>du</w:t>
      </w:r>
      <w:r>
        <w:rPr>
          <w:color w:val="2B2D34"/>
          <w:spacing w:val="38"/>
        </w:rPr>
        <w:t xml:space="preserve"> </w:t>
      </w:r>
      <w:r>
        <w:rPr>
          <w:color w:val="2B2D34"/>
        </w:rPr>
        <w:t>Stage</w:t>
      </w:r>
      <w:r>
        <w:rPr>
          <w:color w:val="2B2D34"/>
          <w:spacing w:val="44"/>
        </w:rPr>
        <w:t xml:space="preserve"> </w:t>
      </w:r>
      <w:r>
        <w:rPr>
          <w:color w:val="2B2D34"/>
        </w:rPr>
        <w:t>: 6</w:t>
      </w:r>
      <w:r>
        <w:rPr>
          <w:color w:val="2B2D34"/>
          <w:spacing w:val="36"/>
        </w:rPr>
        <w:t xml:space="preserve"> </w:t>
      </w:r>
      <w:r>
        <w:rPr>
          <w:color w:val="2B2D34"/>
        </w:rPr>
        <w:t>semaines</w:t>
      </w:r>
      <w:r>
        <w:rPr>
          <w:color w:val="2B2D34"/>
          <w:spacing w:val="31"/>
        </w:rPr>
        <w:t xml:space="preserve"> </w:t>
      </w:r>
      <w:r>
        <w:rPr>
          <w:color w:val="2B2D34"/>
        </w:rPr>
        <w:t>en</w:t>
      </w:r>
      <w:r>
        <w:rPr>
          <w:color w:val="2B2D34"/>
          <w:spacing w:val="31"/>
        </w:rPr>
        <w:t xml:space="preserve"> </w:t>
      </w:r>
      <w:r>
        <w:rPr>
          <w:color w:val="2B2D34"/>
          <w:spacing w:val="-2"/>
        </w:rPr>
        <w:t>initial.</w:t>
      </w:r>
    </w:p>
    <w:p w14:paraId="4AF5F84B" w14:textId="77777777" w:rsidR="000C0450" w:rsidRDefault="000C0450" w:rsidP="000C0450">
      <w:pPr>
        <w:pStyle w:val="Corpsdetexte"/>
        <w:spacing w:line="307" w:lineRule="auto"/>
        <w:ind w:right="405"/>
      </w:pPr>
      <w:r>
        <w:rPr>
          <w:color w:val="2B2D34"/>
        </w:rPr>
        <w:t>Vacances</w:t>
      </w:r>
      <w:r>
        <w:rPr>
          <w:color w:val="2B2D34"/>
          <w:spacing w:val="40"/>
        </w:rPr>
        <w:t xml:space="preserve"> </w:t>
      </w:r>
      <w:r>
        <w:rPr>
          <w:color w:val="2B2D34"/>
        </w:rPr>
        <w:t>scolaires</w:t>
      </w:r>
      <w:r>
        <w:rPr>
          <w:color w:val="2B2D34"/>
          <w:spacing w:val="40"/>
        </w:rPr>
        <w:t xml:space="preserve"> </w:t>
      </w:r>
      <w:r>
        <w:rPr>
          <w:color w:val="2B2D34"/>
        </w:rPr>
        <w:t>:</w:t>
      </w:r>
      <w:r>
        <w:rPr>
          <w:color w:val="2B2D34"/>
          <w:spacing w:val="40"/>
        </w:rPr>
        <w:t xml:space="preserve"> </w:t>
      </w:r>
      <w:r>
        <w:rPr>
          <w:color w:val="2B2D34"/>
        </w:rPr>
        <w:t>Des</w:t>
      </w:r>
      <w:r>
        <w:rPr>
          <w:color w:val="2B2D34"/>
          <w:spacing w:val="40"/>
        </w:rPr>
        <w:t xml:space="preserve"> </w:t>
      </w:r>
      <w:r>
        <w:rPr>
          <w:color w:val="2B2D34"/>
        </w:rPr>
        <w:t>périodes</w:t>
      </w:r>
      <w:r>
        <w:rPr>
          <w:color w:val="2B2D34"/>
          <w:spacing w:val="40"/>
        </w:rPr>
        <w:t xml:space="preserve"> </w:t>
      </w:r>
      <w:r>
        <w:rPr>
          <w:color w:val="2B2D34"/>
        </w:rPr>
        <w:t>de</w:t>
      </w:r>
      <w:r>
        <w:rPr>
          <w:color w:val="2B2D34"/>
          <w:spacing w:val="40"/>
        </w:rPr>
        <w:t xml:space="preserve"> </w:t>
      </w:r>
      <w:r>
        <w:rPr>
          <w:color w:val="2B2D34"/>
        </w:rPr>
        <w:t>vacances</w:t>
      </w:r>
      <w:r>
        <w:rPr>
          <w:color w:val="2B2D34"/>
          <w:spacing w:val="40"/>
        </w:rPr>
        <w:t xml:space="preserve"> </w:t>
      </w:r>
      <w:r>
        <w:rPr>
          <w:color w:val="2B2D34"/>
        </w:rPr>
        <w:t>scolaires</w:t>
      </w:r>
      <w:r>
        <w:rPr>
          <w:color w:val="2B2D34"/>
          <w:spacing w:val="40"/>
        </w:rPr>
        <w:t xml:space="preserve"> </w:t>
      </w:r>
      <w:r>
        <w:rPr>
          <w:color w:val="2B2D34"/>
        </w:rPr>
        <w:t>sont</w:t>
      </w:r>
      <w:r>
        <w:rPr>
          <w:color w:val="2B2D34"/>
          <w:spacing w:val="40"/>
        </w:rPr>
        <w:t xml:space="preserve"> </w:t>
      </w:r>
      <w:r>
        <w:rPr>
          <w:color w:val="2B2D34"/>
        </w:rPr>
        <w:t>prévues en formation initiale.</w:t>
      </w:r>
    </w:p>
    <w:p w14:paraId="59433215" w14:textId="77777777" w:rsidR="000C0450" w:rsidRDefault="000C0450" w:rsidP="000C0450">
      <w:pPr>
        <w:pStyle w:val="Titre1"/>
        <w:spacing w:before="269"/>
        <w:rPr>
          <w:spacing w:val="-10"/>
        </w:rPr>
      </w:pPr>
      <w:r>
        <w:rPr>
          <w:spacing w:val="-2"/>
        </w:rPr>
        <w:t>Tarifs</w:t>
      </w:r>
      <w:r>
        <w:rPr>
          <w:spacing w:val="-5"/>
        </w:rPr>
        <w:t xml:space="preserve"> </w:t>
      </w:r>
      <w:r>
        <w:rPr>
          <w:spacing w:val="-10"/>
        </w:rPr>
        <w:t>:</w:t>
      </w:r>
    </w:p>
    <w:p w14:paraId="01E52B7F" w14:textId="77777777"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Coût pédagogique : 4 390 €</w:t>
      </w:r>
    </w:p>
    <w:p w14:paraId="4FC24EC6" w14:textId="04503433"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Frais d’inscription : 2</w:t>
      </w:r>
      <w:r w:rsidR="00075E48">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6C54DF24" w14:textId="5987DEEF"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Kit et matériel pédagogique : 3</w:t>
      </w:r>
      <w:r w:rsidR="00075E48">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0F01576D" w14:textId="2767CD98" w:rsidR="000C0450" w:rsidRPr="00C76134" w:rsidRDefault="000C0450" w:rsidP="000C0450">
      <w:pPr>
        <w:pStyle w:val="NormalWeb"/>
        <w:rPr>
          <w:rFonts w:asciiTheme="majorHAnsi" w:hAnsiTheme="majorHAnsi"/>
          <w:sz w:val="28"/>
          <w:szCs w:val="28"/>
        </w:rPr>
      </w:pPr>
      <w:r w:rsidRPr="00C76134">
        <w:rPr>
          <w:rFonts w:asciiTheme="majorHAnsi" w:hAnsiTheme="majorHAnsi"/>
          <w:sz w:val="28"/>
          <w:szCs w:val="28"/>
        </w:rPr>
        <w:t xml:space="preserve">Soit un total de </w:t>
      </w:r>
      <w:r w:rsidR="00075E48">
        <w:rPr>
          <w:rStyle w:val="lev"/>
          <w:rFonts w:asciiTheme="majorHAnsi" w:hAnsiTheme="majorHAnsi"/>
          <w:b w:val="0"/>
          <w:bCs w:val="0"/>
          <w:sz w:val="28"/>
          <w:szCs w:val="28"/>
        </w:rPr>
        <w:t>5</w:t>
      </w:r>
      <w:r w:rsidRPr="00C76134">
        <w:rPr>
          <w:rStyle w:val="lev"/>
          <w:rFonts w:asciiTheme="majorHAnsi" w:hAnsiTheme="majorHAnsi"/>
          <w:b w:val="0"/>
          <w:bCs w:val="0"/>
          <w:sz w:val="28"/>
          <w:szCs w:val="28"/>
        </w:rPr>
        <w:t xml:space="preserve"> </w:t>
      </w:r>
      <w:r w:rsidR="00075E48">
        <w:rPr>
          <w:rStyle w:val="lev"/>
          <w:rFonts w:asciiTheme="majorHAnsi" w:hAnsiTheme="majorHAnsi"/>
          <w:b w:val="0"/>
          <w:bCs w:val="0"/>
          <w:sz w:val="28"/>
          <w:szCs w:val="28"/>
        </w:rPr>
        <w:t>01</w:t>
      </w:r>
      <w:r w:rsidRPr="00C76134">
        <w:rPr>
          <w:rStyle w:val="lev"/>
          <w:rFonts w:asciiTheme="majorHAnsi" w:hAnsiTheme="majorHAnsi"/>
          <w:b w:val="0"/>
          <w:bCs w:val="0"/>
          <w:sz w:val="28"/>
          <w:szCs w:val="28"/>
        </w:rPr>
        <w:t>0 € TTC</w:t>
      </w:r>
    </w:p>
    <w:p w14:paraId="4183A114" w14:textId="77777777" w:rsidR="000C0450" w:rsidRPr="00C76134" w:rsidRDefault="000C0450" w:rsidP="000C0450">
      <w:pPr>
        <w:pStyle w:val="NormalWeb"/>
        <w:rPr>
          <w:rFonts w:asciiTheme="majorHAnsi" w:hAnsiTheme="majorHAnsi"/>
          <w:sz w:val="28"/>
          <w:szCs w:val="28"/>
        </w:rPr>
      </w:pPr>
      <w:r w:rsidRPr="00C76134">
        <w:rPr>
          <w:rFonts w:asciiTheme="majorHAnsi" w:hAnsiTheme="majorHAnsi"/>
          <w:sz w:val="28"/>
          <w:szCs w:val="28"/>
        </w:rPr>
        <w:t xml:space="preserve">Possibilité de financement via </w:t>
      </w:r>
      <w:r w:rsidRPr="00C76134">
        <w:rPr>
          <w:rStyle w:val="lev"/>
          <w:rFonts w:asciiTheme="majorHAnsi" w:hAnsiTheme="majorHAnsi"/>
          <w:b w:val="0"/>
          <w:bCs w:val="0"/>
          <w:sz w:val="28"/>
          <w:szCs w:val="28"/>
        </w:rPr>
        <w:t>CPF</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Transition Pro</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Pôle Emploi</w:t>
      </w:r>
      <w:r w:rsidRPr="00C76134">
        <w:rPr>
          <w:rFonts w:asciiTheme="majorHAnsi" w:hAnsiTheme="majorHAnsi"/>
          <w:sz w:val="28"/>
          <w:szCs w:val="28"/>
        </w:rPr>
        <w:t xml:space="preserve"> ou </w:t>
      </w:r>
      <w:r w:rsidRPr="00C76134">
        <w:rPr>
          <w:rStyle w:val="lev"/>
          <w:rFonts w:asciiTheme="majorHAnsi" w:hAnsiTheme="majorHAnsi"/>
          <w:b w:val="0"/>
          <w:bCs w:val="0"/>
          <w:sz w:val="28"/>
          <w:szCs w:val="28"/>
        </w:rPr>
        <w:t>régime d’alternance</w:t>
      </w:r>
      <w:r w:rsidRPr="00C76134">
        <w:rPr>
          <w:rFonts w:asciiTheme="majorHAnsi" w:hAnsiTheme="majorHAnsi"/>
          <w:sz w:val="28"/>
          <w:szCs w:val="28"/>
        </w:rPr>
        <w:t>.</w:t>
      </w:r>
    </w:p>
    <w:p w14:paraId="71C743BF" w14:textId="77777777" w:rsidR="000C0450" w:rsidRDefault="000C0450" w:rsidP="000C0450">
      <w:pPr>
        <w:pStyle w:val="Titre1"/>
        <w:spacing w:before="269"/>
      </w:pPr>
      <w:r>
        <w:t>Modalités d’évaluation</w:t>
      </w:r>
    </w:p>
    <w:p w14:paraId="047EDB2B" w14:textId="655A290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Évaluations formatives tout au long du parcours.</w:t>
      </w:r>
    </w:p>
    <w:p w14:paraId="11AABFF0" w14:textId="4EE5472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Mise en situation professionnelle reconstituée.</w:t>
      </w:r>
    </w:p>
    <w:p w14:paraId="5E922052" w14:textId="4CE7EAA0"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Dossier professionnel évalué par un jury.</w:t>
      </w:r>
    </w:p>
    <w:p w14:paraId="010E9F55" w14:textId="2E79B6DD"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Soutenance orale devant jury professionnel.</w:t>
      </w:r>
    </w:p>
    <w:p w14:paraId="410461CE"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Validation et certification</w:t>
      </w:r>
    </w:p>
    <w:p w14:paraId="4615EAC0" w14:textId="51DBAE1A" w:rsidR="00075E48" w:rsidRDefault="00C76134" w:rsidP="00C76134">
      <w:pPr>
        <w:widowControl/>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La formation prépare au Titre RNCP40878 – Praticien(ne) Spa, certifié par l’École Terrade et enregistré au Répertoire National des Certifications Professionnelles (France Compétences).</w:t>
      </w:r>
      <w:r w:rsidRPr="000C0450">
        <w:rPr>
          <w:rFonts w:asciiTheme="majorHAnsi" w:eastAsia="Times New Roman" w:hAnsiTheme="majorHAnsi" w:cs="Times New Roman"/>
          <w:sz w:val="28"/>
          <w:szCs w:val="28"/>
          <w:lang w:eastAsia="fr-FR"/>
        </w:rPr>
        <w:br/>
        <w:t>La validation peut être totale ou partielle par bloc de compétences.</w:t>
      </w:r>
    </w:p>
    <w:p w14:paraId="342AFB2D" w14:textId="4BFD8473" w:rsidR="00075E48" w:rsidRDefault="00075E48" w:rsidP="00075E48">
      <w:pPr>
        <w:widowControl/>
        <w:autoSpaceDE/>
        <w:autoSpaceDN/>
        <w:rPr>
          <w:rFonts w:asciiTheme="majorHAnsi" w:eastAsia="Times New Roman" w:hAnsiTheme="majorHAnsi" w:cs="Times New Roman"/>
          <w:sz w:val="28"/>
          <w:szCs w:val="28"/>
          <w:lang w:eastAsia="fr-FR"/>
        </w:rPr>
      </w:pPr>
      <w:r>
        <w:rPr>
          <w:rFonts w:asciiTheme="majorHAnsi" w:eastAsia="Times New Roman" w:hAnsiTheme="majorHAnsi" w:cs="Times New Roman"/>
          <w:sz w:val="28"/>
          <w:szCs w:val="28"/>
          <w:lang w:eastAsia="fr-FR"/>
        </w:rPr>
        <w:t>La note minimale par bloc, pour obtenir la certification, est de 12/20.</w:t>
      </w:r>
    </w:p>
    <w:p w14:paraId="16A1E272" w14:textId="0DC917CB" w:rsidR="00075E48" w:rsidRPr="00C76134" w:rsidRDefault="00075E48" w:rsidP="00075E48">
      <w:pPr>
        <w:widowControl/>
        <w:autoSpaceDE/>
        <w:autoSpaceDN/>
        <w:rPr>
          <w:rFonts w:asciiTheme="majorHAnsi" w:eastAsia="Times New Roman" w:hAnsiTheme="majorHAnsi" w:cs="Times New Roman"/>
          <w:sz w:val="28"/>
          <w:szCs w:val="28"/>
          <w:lang w:eastAsia="fr-FR"/>
        </w:rPr>
      </w:pPr>
      <w:r>
        <w:rPr>
          <w:rFonts w:asciiTheme="majorHAnsi" w:eastAsia="Times New Roman" w:hAnsiTheme="majorHAnsi" w:cs="Times New Roman"/>
          <w:sz w:val="28"/>
          <w:szCs w:val="28"/>
          <w:lang w:eastAsia="fr-FR"/>
        </w:rPr>
        <w:t>La communication des résultats se fait directement par l’école.</w:t>
      </w:r>
    </w:p>
    <w:p w14:paraId="15EDFCE7"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Débouchés professionnels</w:t>
      </w:r>
    </w:p>
    <w:p w14:paraId="660BF11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Spa praticien(ne) en hôtel, centre thermal ou institut.</w:t>
      </w:r>
    </w:p>
    <w:p w14:paraId="732D3B5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Technicien(ne) bien-être ou responsable cabine.</w:t>
      </w:r>
    </w:p>
    <w:p w14:paraId="294ABB6C"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Conseiller(ère) en spa et produits cosmétiques.</w:t>
      </w:r>
    </w:p>
    <w:p w14:paraId="2CC8B3FC" w14:textId="3B9BDBD3" w:rsidR="000C0450" w:rsidRPr="00C76134" w:rsidRDefault="00C76134" w:rsidP="000C0450">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Création ou gestion d’un espace bien-être.</w:t>
      </w:r>
    </w:p>
    <w:p w14:paraId="5F12E378" w14:textId="77777777" w:rsidR="00C76134" w:rsidRDefault="00C76134" w:rsidP="00C76134">
      <w:pPr>
        <w:pStyle w:val="Corpsdetexte"/>
        <w:spacing w:before="319" w:line="343" w:lineRule="exact"/>
        <w:ind w:firstLine="217"/>
      </w:pPr>
      <w:r>
        <w:rPr>
          <w:rFonts w:ascii="Symbol" w:hAnsi="Symbol"/>
        </w:rPr>
        <w:t></w:t>
      </w:r>
      <w:r>
        <w:rPr>
          <w:rFonts w:ascii="Times New Roman" w:hAnsi="Times New Roman"/>
          <w:spacing w:val="-5"/>
        </w:rPr>
        <w:t xml:space="preserve"> </w:t>
      </w:r>
      <w:r>
        <w:t>Durée</w:t>
      </w:r>
      <w:r>
        <w:rPr>
          <w:spacing w:val="-15"/>
        </w:rPr>
        <w:t xml:space="preserve"> </w:t>
      </w:r>
      <w:r>
        <w:t>de</w:t>
      </w:r>
      <w:r>
        <w:rPr>
          <w:spacing w:val="-12"/>
        </w:rPr>
        <w:t xml:space="preserve"> </w:t>
      </w:r>
      <w:r>
        <w:t>la</w:t>
      </w:r>
      <w:r>
        <w:rPr>
          <w:spacing w:val="-15"/>
        </w:rPr>
        <w:t xml:space="preserve"> </w:t>
      </w:r>
      <w:r>
        <w:t>formation</w:t>
      </w:r>
      <w:r>
        <w:rPr>
          <w:spacing w:val="-12"/>
        </w:rPr>
        <w:t xml:space="preserve"> </w:t>
      </w:r>
      <w:r>
        <w:t>:</w:t>
      </w:r>
      <w:r>
        <w:rPr>
          <w:spacing w:val="-13"/>
        </w:rPr>
        <w:t xml:space="preserve"> </w:t>
      </w:r>
      <w:r>
        <w:t>9 mois</w:t>
      </w:r>
      <w:r>
        <w:rPr>
          <w:spacing w:val="-15"/>
        </w:rPr>
        <w:t xml:space="preserve"> </w:t>
      </w:r>
      <w:r>
        <w:rPr>
          <w:spacing w:val="-2"/>
        </w:rPr>
        <w:t>(448h)</w:t>
      </w:r>
    </w:p>
    <w:p w14:paraId="72AD4F47" w14:textId="77777777" w:rsidR="00C76134" w:rsidRDefault="00C76134" w:rsidP="00C76134">
      <w:pPr>
        <w:pStyle w:val="Corpsdetexte"/>
        <w:spacing w:line="343" w:lineRule="exact"/>
        <w:ind w:left="503"/>
      </w:pPr>
      <w:r>
        <w:rPr>
          <w:rFonts w:ascii="Symbol" w:hAnsi="Symbol"/>
        </w:rPr>
        <w:lastRenderedPageBreak/>
        <w:t></w:t>
      </w:r>
      <w:r>
        <w:rPr>
          <w:rFonts w:ascii="Times New Roman" w:hAnsi="Times New Roman"/>
          <w:spacing w:val="10"/>
        </w:rPr>
        <w:t xml:space="preserve"> </w:t>
      </w:r>
      <w:r>
        <w:t>Stage</w:t>
      </w:r>
      <w:r>
        <w:rPr>
          <w:spacing w:val="-4"/>
        </w:rPr>
        <w:t xml:space="preserve"> </w:t>
      </w:r>
      <w:r>
        <w:t>:</w:t>
      </w:r>
      <w:r>
        <w:rPr>
          <w:spacing w:val="-1"/>
        </w:rPr>
        <w:t xml:space="preserve"> </w:t>
      </w:r>
      <w:r>
        <w:t>6</w:t>
      </w:r>
      <w:r>
        <w:rPr>
          <w:spacing w:val="-3"/>
        </w:rPr>
        <w:t xml:space="preserve"> </w:t>
      </w:r>
      <w:r>
        <w:t>semaines</w:t>
      </w:r>
      <w:r>
        <w:rPr>
          <w:spacing w:val="-1"/>
        </w:rPr>
        <w:t xml:space="preserve"> </w:t>
      </w:r>
      <w:r>
        <w:t>en</w:t>
      </w:r>
      <w:r>
        <w:rPr>
          <w:spacing w:val="-1"/>
        </w:rPr>
        <w:t xml:space="preserve"> </w:t>
      </w:r>
      <w:r>
        <w:rPr>
          <w:spacing w:val="-2"/>
        </w:rPr>
        <w:t>initial</w:t>
      </w:r>
    </w:p>
    <w:p w14:paraId="7DC74B14" w14:textId="766B26E0" w:rsidR="00C76134" w:rsidRDefault="00C76134" w:rsidP="00C76134">
      <w:pPr>
        <w:pStyle w:val="Corpsdetexte"/>
        <w:spacing w:before="2" w:line="343" w:lineRule="exact"/>
        <w:ind w:left="503"/>
      </w:pPr>
      <w:r>
        <w:rPr>
          <w:rFonts w:ascii="Symbol" w:hAnsi="Symbol"/>
          <w:spacing w:val="-4"/>
        </w:rPr>
        <w:t></w:t>
      </w:r>
      <w:r>
        <w:rPr>
          <w:rFonts w:ascii="Times New Roman" w:hAnsi="Times New Roman"/>
          <w:spacing w:val="2"/>
        </w:rPr>
        <w:t xml:space="preserve"> </w:t>
      </w:r>
      <w:r>
        <w:rPr>
          <w:spacing w:val="-4"/>
        </w:rPr>
        <w:t>Taux</w:t>
      </w:r>
      <w:r>
        <w:rPr>
          <w:spacing w:val="-7"/>
        </w:rPr>
        <w:t xml:space="preserve"> </w:t>
      </w:r>
      <w:r>
        <w:rPr>
          <w:spacing w:val="-4"/>
        </w:rPr>
        <w:t>de</w:t>
      </w:r>
      <w:r>
        <w:rPr>
          <w:spacing w:val="-9"/>
        </w:rPr>
        <w:t xml:space="preserve"> </w:t>
      </w:r>
      <w:r>
        <w:rPr>
          <w:spacing w:val="-4"/>
        </w:rPr>
        <w:t>réussite</w:t>
      </w:r>
      <w:r>
        <w:rPr>
          <w:spacing w:val="-7"/>
        </w:rPr>
        <w:t xml:space="preserve"> en 2025 : </w:t>
      </w:r>
      <w:r w:rsidR="00B61634">
        <w:rPr>
          <w:spacing w:val="-7"/>
        </w:rPr>
        <w:t>formation non démarrée</w:t>
      </w:r>
    </w:p>
    <w:p w14:paraId="61983ADF"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8"/>
        </w:rPr>
        <w:t xml:space="preserve"> </w:t>
      </w:r>
      <w:r>
        <w:t>Cout</w:t>
      </w:r>
      <w:r>
        <w:rPr>
          <w:spacing w:val="-3"/>
        </w:rPr>
        <w:t xml:space="preserve"> </w:t>
      </w:r>
      <w:r>
        <w:t>de</w:t>
      </w:r>
      <w:r>
        <w:rPr>
          <w:spacing w:val="-5"/>
        </w:rPr>
        <w:t xml:space="preserve"> </w:t>
      </w:r>
      <w:r>
        <w:t>la</w:t>
      </w:r>
      <w:r>
        <w:rPr>
          <w:spacing w:val="-3"/>
        </w:rPr>
        <w:t xml:space="preserve"> </w:t>
      </w:r>
      <w:r>
        <w:t>formation</w:t>
      </w:r>
      <w:r>
        <w:rPr>
          <w:spacing w:val="-4"/>
        </w:rPr>
        <w:t xml:space="preserve"> </w:t>
      </w:r>
      <w:r>
        <w:t>:</w:t>
      </w:r>
      <w:r>
        <w:rPr>
          <w:spacing w:val="-3"/>
        </w:rPr>
        <w:t xml:space="preserve"> </w:t>
      </w:r>
      <w:r>
        <w:t>4390 €</w:t>
      </w:r>
    </w:p>
    <w:p w14:paraId="2817598D" w14:textId="07BF54DE" w:rsidR="00C76134" w:rsidRDefault="00C76134" w:rsidP="00C76134">
      <w:pPr>
        <w:pStyle w:val="Corpsdetexte"/>
        <w:spacing w:line="343" w:lineRule="exact"/>
        <w:ind w:left="503"/>
      </w:pPr>
      <w:r>
        <w:rPr>
          <w:rFonts w:ascii="Symbol" w:hAnsi="Symbol"/>
          <w:spacing w:val="-2"/>
        </w:rPr>
        <w:t></w:t>
      </w:r>
      <w:r>
        <w:rPr>
          <w:rFonts w:ascii="Times New Roman" w:hAnsi="Times New Roman"/>
          <w:spacing w:val="-9"/>
        </w:rPr>
        <w:t xml:space="preserve"> </w:t>
      </w:r>
      <w:r>
        <w:rPr>
          <w:spacing w:val="-2"/>
        </w:rPr>
        <w:t>Poursuite</w:t>
      </w:r>
      <w:r>
        <w:rPr>
          <w:spacing w:val="-14"/>
        </w:rPr>
        <w:t xml:space="preserve"> </w:t>
      </w:r>
      <w:r>
        <w:rPr>
          <w:spacing w:val="-2"/>
        </w:rPr>
        <w:t xml:space="preserve">d’études </w:t>
      </w:r>
    </w:p>
    <w:p w14:paraId="22D33637" w14:textId="522774EE" w:rsidR="00C76134" w:rsidRDefault="00C76134" w:rsidP="00C76134">
      <w:pPr>
        <w:pStyle w:val="Corpsdetexte"/>
        <w:spacing w:line="343" w:lineRule="exact"/>
        <w:ind w:left="503"/>
      </w:pPr>
      <w:r>
        <w:rPr>
          <w:rFonts w:ascii="Symbol" w:hAnsi="Symbol"/>
        </w:rPr>
        <w:t></w:t>
      </w:r>
      <w:r>
        <w:rPr>
          <w:rFonts w:ascii="Times New Roman" w:hAnsi="Times New Roman"/>
          <w:spacing w:val="4"/>
        </w:rPr>
        <w:t xml:space="preserve"> </w:t>
      </w:r>
      <w:r>
        <w:t>Insertion</w:t>
      </w:r>
      <w:r>
        <w:rPr>
          <w:spacing w:val="-7"/>
        </w:rPr>
        <w:t xml:space="preserve"> </w:t>
      </w:r>
      <w:r>
        <w:t>professionnelle*</w:t>
      </w:r>
      <w:r>
        <w:rPr>
          <w:spacing w:val="-6"/>
        </w:rPr>
        <w:t xml:space="preserve"> </w:t>
      </w:r>
      <w:r>
        <w:t>:</w:t>
      </w:r>
      <w:r>
        <w:rPr>
          <w:spacing w:val="-7"/>
        </w:rPr>
        <w:t xml:space="preserve"> </w:t>
      </w:r>
    </w:p>
    <w:p w14:paraId="1BD3941B" w14:textId="4EBDB5B6" w:rsidR="00C76134" w:rsidRDefault="00C76134" w:rsidP="00C76134">
      <w:pPr>
        <w:pStyle w:val="Corpsdetexte"/>
        <w:spacing w:before="2" w:line="343" w:lineRule="exact"/>
        <w:ind w:left="503"/>
      </w:pPr>
      <w:r>
        <w:rPr>
          <w:rFonts w:ascii="Symbol" w:hAnsi="Symbol"/>
        </w:rPr>
        <w:t></w:t>
      </w:r>
      <w:r>
        <w:rPr>
          <w:rFonts w:ascii="Times New Roman" w:hAnsi="Times New Roman"/>
          <w:spacing w:val="2"/>
        </w:rPr>
        <w:t xml:space="preserve"> </w:t>
      </w:r>
      <w:r>
        <w:t>Taux</w:t>
      </w:r>
      <w:r>
        <w:rPr>
          <w:spacing w:val="-7"/>
        </w:rPr>
        <w:t xml:space="preserve"> </w:t>
      </w:r>
      <w:r>
        <w:t>d’abandon*</w:t>
      </w:r>
      <w:r>
        <w:rPr>
          <w:spacing w:val="-7"/>
        </w:rPr>
        <w:t xml:space="preserve"> </w:t>
      </w:r>
      <w:r>
        <w:t>:</w:t>
      </w:r>
      <w:r>
        <w:rPr>
          <w:spacing w:val="-9"/>
        </w:rPr>
        <w:t xml:space="preserve"> </w:t>
      </w:r>
    </w:p>
    <w:p w14:paraId="1EE58529" w14:textId="5EF0EC7E" w:rsidR="00C76134" w:rsidRDefault="00C76134" w:rsidP="00C76134">
      <w:pPr>
        <w:pStyle w:val="Corpsdetexte"/>
        <w:spacing w:line="343" w:lineRule="exact"/>
        <w:ind w:left="503"/>
      </w:pPr>
      <w:r>
        <w:rPr>
          <w:rFonts w:ascii="Symbol" w:hAnsi="Symbol"/>
        </w:rPr>
        <w:t></w:t>
      </w:r>
      <w:r>
        <w:rPr>
          <w:rFonts w:ascii="Times New Roman" w:hAnsi="Times New Roman"/>
          <w:spacing w:val="2"/>
        </w:rPr>
        <w:t xml:space="preserve"> </w:t>
      </w:r>
      <w:r>
        <w:t>Rupture</w:t>
      </w:r>
      <w:r>
        <w:rPr>
          <w:spacing w:val="-8"/>
        </w:rPr>
        <w:t xml:space="preserve"> </w:t>
      </w:r>
      <w:r>
        <w:t>de</w:t>
      </w:r>
      <w:r>
        <w:rPr>
          <w:spacing w:val="-7"/>
        </w:rPr>
        <w:t xml:space="preserve"> </w:t>
      </w:r>
      <w:r>
        <w:t>contrat</w:t>
      </w:r>
      <w:r>
        <w:rPr>
          <w:spacing w:val="-10"/>
        </w:rPr>
        <w:t xml:space="preserve"> </w:t>
      </w:r>
      <w:r>
        <w:t>d’apprentissage*</w:t>
      </w:r>
      <w:r>
        <w:rPr>
          <w:spacing w:val="-7"/>
        </w:rPr>
        <w:t xml:space="preserve"> </w:t>
      </w:r>
      <w:r>
        <w:t>:</w:t>
      </w:r>
      <w:r>
        <w:rPr>
          <w:spacing w:val="-8"/>
        </w:rPr>
        <w:t xml:space="preserve"> </w:t>
      </w:r>
    </w:p>
    <w:p w14:paraId="663235F5" w14:textId="77777777" w:rsidR="00C76134" w:rsidRDefault="00C76134" w:rsidP="00C76134">
      <w:pPr>
        <w:pStyle w:val="Corpsdetexte"/>
        <w:spacing w:before="1"/>
        <w:ind w:left="0"/>
      </w:pPr>
    </w:p>
    <w:p w14:paraId="728CA93D" w14:textId="54027284" w:rsidR="00C76134" w:rsidRPr="00FB7346" w:rsidRDefault="00C76134" w:rsidP="00FB7346">
      <w:pPr>
        <w:pStyle w:val="Corpsdetexte"/>
        <w:ind w:right="4038"/>
        <w:sectPr w:rsidR="00C76134" w:rsidRPr="00FB7346">
          <w:footerReference w:type="default" r:id="rId10"/>
          <w:type w:val="continuous"/>
          <w:pgSz w:w="11910" w:h="16840"/>
          <w:pgMar w:top="780" w:right="1275" w:bottom="1820" w:left="1275" w:header="0" w:footer="1632" w:gutter="0"/>
          <w:pgNumType w:start="1"/>
          <w:cols w:space="720"/>
        </w:sectPr>
      </w:pPr>
      <w:r>
        <w:rPr>
          <w:spacing w:val="-6"/>
        </w:rPr>
        <w:t>46X33003 (IDCC</w:t>
      </w:r>
      <w:r>
        <w:rPr>
          <w:spacing w:val="-7"/>
        </w:rPr>
        <w:t xml:space="preserve"> </w:t>
      </w:r>
      <w:r>
        <w:rPr>
          <w:spacing w:val="-6"/>
        </w:rPr>
        <w:t xml:space="preserve">3032) </w:t>
      </w:r>
      <w:r>
        <w:t>Code NSF 336t, 33</w:t>
      </w:r>
      <w:r w:rsidR="00FB7346">
        <w:t>0t</w:t>
      </w:r>
    </w:p>
    <w:p w14:paraId="6CB62352" w14:textId="2342F25D" w:rsidR="000C7EEF" w:rsidRDefault="00790B1A" w:rsidP="00C76134">
      <w:pPr>
        <w:pStyle w:val="Corpsdetexte"/>
        <w:spacing w:line="242" w:lineRule="auto"/>
        <w:ind w:left="0"/>
        <w:sectPr w:rsidR="000C7EEF">
          <w:pgSz w:w="11910" w:h="16840"/>
          <w:pgMar w:top="740" w:right="1275" w:bottom="1820" w:left="1275" w:header="0" w:footer="1632" w:gutter="0"/>
          <w:cols w:space="720"/>
        </w:sectPr>
      </w:pPr>
      <w:r>
        <w:lastRenderedPageBreak/>
        <w:t>0</w:t>
      </w:r>
    </w:p>
    <w:p w14:paraId="3E79FEEA" w14:textId="77777777" w:rsidR="000C0450" w:rsidRDefault="000C0450" w:rsidP="00C76134">
      <w:pPr>
        <w:pStyle w:val="Corpsdetexte"/>
        <w:spacing w:line="242" w:lineRule="auto"/>
        <w:ind w:left="0"/>
        <w:sectPr w:rsidR="000C0450">
          <w:pgSz w:w="11910" w:h="16840"/>
          <w:pgMar w:top="420" w:right="1275" w:bottom="1820" w:left="1275" w:header="0" w:footer="1632" w:gutter="0"/>
          <w:cols w:space="720"/>
        </w:sectPr>
      </w:pPr>
    </w:p>
    <w:p w14:paraId="3A52ECF5" w14:textId="56CCC091" w:rsidR="000C7EEF" w:rsidRDefault="000C7EEF" w:rsidP="00FB7346">
      <w:pPr>
        <w:pStyle w:val="Corpsdetexte"/>
        <w:spacing w:before="73" w:line="242" w:lineRule="auto"/>
        <w:ind w:left="0" w:right="136"/>
      </w:pPr>
    </w:p>
    <w:sectPr w:rsidR="000C7EEF">
      <w:pgSz w:w="11910" w:h="16840"/>
      <w:pgMar w:top="420" w:right="1275" w:bottom="1820" w:left="1275" w:header="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9002" w14:textId="77777777" w:rsidR="003F26AC" w:rsidRDefault="003F26AC">
      <w:r>
        <w:separator/>
      </w:r>
    </w:p>
  </w:endnote>
  <w:endnote w:type="continuationSeparator" w:id="0">
    <w:p w14:paraId="180ACDE6" w14:textId="77777777" w:rsidR="003F26AC" w:rsidRDefault="003F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6BFF" w14:textId="77777777" w:rsidR="000C7EEF" w:rsidRDefault="00000000">
    <w:pPr>
      <w:pStyle w:val="Corpsdetexte"/>
      <w:spacing w:line="14" w:lineRule="auto"/>
      <w:ind w:left="0"/>
      <w:rPr>
        <w:sz w:val="20"/>
      </w:rPr>
    </w:pPr>
    <w:r>
      <w:rPr>
        <w:noProof/>
        <w:sz w:val="20"/>
      </w:rPr>
      <mc:AlternateContent>
        <mc:Choice Requires="wps">
          <w:drawing>
            <wp:anchor distT="0" distB="0" distL="0" distR="0" simplePos="0" relativeHeight="487489536" behindDoc="1" locked="0" layoutInCell="1" allowOverlap="1" wp14:anchorId="7011144A" wp14:editId="5A44450E">
              <wp:simplePos x="0" y="0"/>
              <wp:positionH relativeFrom="page">
                <wp:posOffset>1578610</wp:posOffset>
              </wp:positionH>
              <wp:positionV relativeFrom="page">
                <wp:posOffset>9516567</wp:posOffset>
              </wp:positionV>
              <wp:extent cx="4403090" cy="549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549910"/>
                      </a:xfrm>
                      <a:prstGeom prst="rect">
                        <a:avLst/>
                      </a:prstGeom>
                    </wps:spPr>
                    <wps:txbx>
                      <w:txbxContent>
                        <w:p w14:paraId="320B906F" w14:textId="64A2CB71"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dans l’univers du Spa mis à jour nov.2025</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1">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2">
                            <w:r w:rsidR="000C7EEF">
                              <w:rPr>
                                <w:rFonts w:ascii="Calibri" w:hAnsi="Calibri"/>
                                <w:sz w:val="24"/>
                              </w:rPr>
                              <w:t>www.ecolesankali.com</w:t>
                            </w:r>
                          </w:hyperlink>
                        </w:p>
                      </w:txbxContent>
                    </wps:txbx>
                    <wps:bodyPr wrap="square" lIns="0" tIns="0" rIns="0" bIns="0" rtlCol="0">
                      <a:noAutofit/>
                    </wps:bodyPr>
                  </wps:wsp>
                </a:graphicData>
              </a:graphic>
            </wp:anchor>
          </w:drawing>
        </mc:Choice>
        <mc:Fallback>
          <w:pict>
            <v:shapetype w14:anchorId="7011144A" id="_x0000_t202" coordsize="21600,21600" o:spt="202" path="m,l,21600r21600,l21600,xe">
              <v:stroke joinstyle="miter"/>
              <v:path gradientshapeok="t" o:connecttype="rect"/>
            </v:shapetype>
            <v:shape id="Textbox 1" o:spid="_x0000_s1030" type="#_x0000_t202" style="position:absolute;margin-left:124.3pt;margin-top:749.35pt;width:346.7pt;height:43.3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" filled="f" stroked="f">
              <v:textbox inset="0,0,0,0">
                <w:txbxContent>
                  <w:p w14:paraId="320B906F" w14:textId="64A2CB71"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dans l’univers du Spa mis à jour nov.2025</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3">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4">
                      <w:r w:rsidR="000C7EEF">
                        <w:rPr>
                          <w:rFonts w:ascii="Calibri" w:hAnsi="Calibri"/>
                          <w:sz w:val="24"/>
                        </w:rPr>
                        <w:t>www.ecolesankali.com</w:t>
                      </w:r>
                    </w:hyperlink>
                  </w:p>
                </w:txbxContent>
              </v:textbox>
              <w10:wrap anchorx="page" anchory="page"/>
            </v:shape>
          </w:pict>
        </mc:Fallback>
      </mc:AlternateContent>
    </w:r>
    <w:r>
      <w:rPr>
        <w:noProof/>
        <w:sz w:val="20"/>
      </w:rPr>
      <mc:AlternateContent>
        <mc:Choice Requires="wps">
          <w:drawing>
            <wp:anchor distT="0" distB="0" distL="0" distR="0" simplePos="0" relativeHeight="487490048" behindDoc="1" locked="0" layoutInCell="1" allowOverlap="1" wp14:anchorId="081A12C4" wp14:editId="36567265">
              <wp:simplePos x="0" y="0"/>
              <wp:positionH relativeFrom="page">
                <wp:posOffset>6409182</wp:posOffset>
              </wp:positionH>
              <wp:positionV relativeFrom="page">
                <wp:posOffset>9518091</wp:posOffset>
              </wp:positionV>
              <wp:extent cx="26606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 w14:anchorId="081A12C4" id="Textbox 2" o:spid="_x0000_s1031" type="#_x0000_t202" style="position:absolute;margin-left:504.65pt;margin-top:749.45pt;width:20.95pt;height:14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" filled="f" stroked="f">
              <v:textbox inset="0,0,0,0">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2F57" w14:textId="77777777" w:rsidR="003F26AC" w:rsidRDefault="003F26AC">
      <w:r>
        <w:separator/>
      </w:r>
    </w:p>
  </w:footnote>
  <w:footnote w:type="continuationSeparator" w:id="0">
    <w:p w14:paraId="38B11CAE" w14:textId="77777777" w:rsidR="003F26AC" w:rsidRDefault="003F2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0957"/>
    <w:multiLevelType w:val="multilevel"/>
    <w:tmpl w:val="00C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21767"/>
    <w:multiLevelType w:val="hybridMultilevel"/>
    <w:tmpl w:val="0C1CE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1A589C"/>
    <w:multiLevelType w:val="hybridMultilevel"/>
    <w:tmpl w:val="3D52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F53D40"/>
    <w:multiLevelType w:val="hybridMultilevel"/>
    <w:tmpl w:val="12A24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94C64"/>
    <w:multiLevelType w:val="hybridMultilevel"/>
    <w:tmpl w:val="BDA4F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7C6393"/>
    <w:multiLevelType w:val="hybridMultilevel"/>
    <w:tmpl w:val="79A63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F0110B"/>
    <w:multiLevelType w:val="hybridMultilevel"/>
    <w:tmpl w:val="EA3C93F0"/>
    <w:lvl w:ilvl="0" w:tplc="03345FEE">
      <w:numFmt w:val="bullet"/>
      <w:lvlText w:val=""/>
      <w:lvlJc w:val="left"/>
      <w:pPr>
        <w:ind w:left="863" w:hanging="360"/>
      </w:pPr>
      <w:rPr>
        <w:rFonts w:ascii="Symbol" w:eastAsia="Symbol" w:hAnsi="Symbol" w:cs="Symbol" w:hint="default"/>
        <w:spacing w:val="0"/>
        <w:w w:val="100"/>
        <w:lang w:val="fr-FR" w:eastAsia="en-US" w:bidi="ar-SA"/>
      </w:rPr>
    </w:lvl>
    <w:lvl w:ilvl="1" w:tplc="8CEA63C2">
      <w:numFmt w:val="bullet"/>
      <w:lvlText w:val="•"/>
      <w:lvlJc w:val="left"/>
      <w:pPr>
        <w:ind w:left="1709" w:hanging="360"/>
      </w:pPr>
      <w:rPr>
        <w:rFonts w:hint="default"/>
        <w:lang w:val="fr-FR" w:eastAsia="en-US" w:bidi="ar-SA"/>
      </w:rPr>
    </w:lvl>
    <w:lvl w:ilvl="2" w:tplc="79E6E5EE">
      <w:numFmt w:val="bullet"/>
      <w:lvlText w:val="•"/>
      <w:lvlJc w:val="left"/>
      <w:pPr>
        <w:ind w:left="2559" w:hanging="360"/>
      </w:pPr>
      <w:rPr>
        <w:rFonts w:hint="default"/>
        <w:lang w:val="fr-FR" w:eastAsia="en-US" w:bidi="ar-SA"/>
      </w:rPr>
    </w:lvl>
    <w:lvl w:ilvl="3" w:tplc="6B46CFD4">
      <w:numFmt w:val="bullet"/>
      <w:lvlText w:val="•"/>
      <w:lvlJc w:val="left"/>
      <w:pPr>
        <w:ind w:left="3408" w:hanging="360"/>
      </w:pPr>
      <w:rPr>
        <w:rFonts w:hint="default"/>
        <w:lang w:val="fr-FR" w:eastAsia="en-US" w:bidi="ar-SA"/>
      </w:rPr>
    </w:lvl>
    <w:lvl w:ilvl="4" w:tplc="7B30741E">
      <w:numFmt w:val="bullet"/>
      <w:lvlText w:val="•"/>
      <w:lvlJc w:val="left"/>
      <w:pPr>
        <w:ind w:left="4258" w:hanging="360"/>
      </w:pPr>
      <w:rPr>
        <w:rFonts w:hint="default"/>
        <w:lang w:val="fr-FR" w:eastAsia="en-US" w:bidi="ar-SA"/>
      </w:rPr>
    </w:lvl>
    <w:lvl w:ilvl="5" w:tplc="0DDAD026">
      <w:numFmt w:val="bullet"/>
      <w:lvlText w:val="•"/>
      <w:lvlJc w:val="left"/>
      <w:pPr>
        <w:ind w:left="5108" w:hanging="360"/>
      </w:pPr>
      <w:rPr>
        <w:rFonts w:hint="default"/>
        <w:lang w:val="fr-FR" w:eastAsia="en-US" w:bidi="ar-SA"/>
      </w:rPr>
    </w:lvl>
    <w:lvl w:ilvl="6" w:tplc="BE545852">
      <w:numFmt w:val="bullet"/>
      <w:lvlText w:val="•"/>
      <w:lvlJc w:val="left"/>
      <w:pPr>
        <w:ind w:left="5957" w:hanging="360"/>
      </w:pPr>
      <w:rPr>
        <w:rFonts w:hint="default"/>
        <w:lang w:val="fr-FR" w:eastAsia="en-US" w:bidi="ar-SA"/>
      </w:rPr>
    </w:lvl>
    <w:lvl w:ilvl="7" w:tplc="CCE89DE6">
      <w:numFmt w:val="bullet"/>
      <w:lvlText w:val="•"/>
      <w:lvlJc w:val="left"/>
      <w:pPr>
        <w:ind w:left="6807" w:hanging="360"/>
      </w:pPr>
      <w:rPr>
        <w:rFonts w:hint="default"/>
        <w:lang w:val="fr-FR" w:eastAsia="en-US" w:bidi="ar-SA"/>
      </w:rPr>
    </w:lvl>
    <w:lvl w:ilvl="8" w:tplc="E9261BC4">
      <w:numFmt w:val="bullet"/>
      <w:lvlText w:val="•"/>
      <w:lvlJc w:val="left"/>
      <w:pPr>
        <w:ind w:left="7657" w:hanging="360"/>
      </w:pPr>
      <w:rPr>
        <w:rFonts w:hint="default"/>
        <w:lang w:val="fr-FR" w:eastAsia="en-US" w:bidi="ar-SA"/>
      </w:rPr>
    </w:lvl>
  </w:abstractNum>
  <w:abstractNum w:abstractNumId="7" w15:restartNumberingAfterBreak="0">
    <w:nsid w:val="75A174EB"/>
    <w:multiLevelType w:val="multilevel"/>
    <w:tmpl w:val="5E2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14A6B"/>
    <w:multiLevelType w:val="multilevel"/>
    <w:tmpl w:val="678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57391">
    <w:abstractNumId w:val="6"/>
  </w:num>
  <w:num w:numId="2" w16cid:durableId="1887327890">
    <w:abstractNumId w:val="0"/>
  </w:num>
  <w:num w:numId="3" w16cid:durableId="1474131474">
    <w:abstractNumId w:val="8"/>
  </w:num>
  <w:num w:numId="4" w16cid:durableId="1940480022">
    <w:abstractNumId w:val="7"/>
  </w:num>
  <w:num w:numId="5" w16cid:durableId="1563715659">
    <w:abstractNumId w:val="2"/>
  </w:num>
  <w:num w:numId="6" w16cid:durableId="871309789">
    <w:abstractNumId w:val="5"/>
  </w:num>
  <w:num w:numId="7" w16cid:durableId="779684254">
    <w:abstractNumId w:val="1"/>
  </w:num>
  <w:num w:numId="8" w16cid:durableId="493568042">
    <w:abstractNumId w:val="3"/>
  </w:num>
  <w:num w:numId="9" w16cid:durableId="946540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EF"/>
    <w:rsid w:val="00075E48"/>
    <w:rsid w:val="000C0450"/>
    <w:rsid w:val="000C7EEF"/>
    <w:rsid w:val="00110294"/>
    <w:rsid w:val="00112921"/>
    <w:rsid w:val="001E263B"/>
    <w:rsid w:val="001E2D0C"/>
    <w:rsid w:val="003D2FC4"/>
    <w:rsid w:val="003F26AC"/>
    <w:rsid w:val="00581CAA"/>
    <w:rsid w:val="005E235B"/>
    <w:rsid w:val="006013FA"/>
    <w:rsid w:val="00790B1A"/>
    <w:rsid w:val="007950EF"/>
    <w:rsid w:val="007B7B01"/>
    <w:rsid w:val="00974C29"/>
    <w:rsid w:val="00B61634"/>
    <w:rsid w:val="00BC644C"/>
    <w:rsid w:val="00C76134"/>
    <w:rsid w:val="00CA1605"/>
    <w:rsid w:val="00EA7847"/>
    <w:rsid w:val="00F26F8B"/>
    <w:rsid w:val="00F73759"/>
    <w:rsid w:val="00FB7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4470"/>
  <w15:docId w15:val="{D9251E2C-5031-AB45-8DC5-F60C527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line="375" w:lineRule="exact"/>
      <w:ind w:left="143"/>
      <w:outlineLvl w:val="0"/>
    </w:pPr>
    <w:rPr>
      <w:b/>
      <w:bCs/>
      <w:sz w:val="32"/>
      <w:szCs w:val="32"/>
    </w:rPr>
  </w:style>
  <w:style w:type="paragraph" w:styleId="Titre2">
    <w:name w:val="heading 2"/>
    <w:basedOn w:val="Normal"/>
    <w:next w:val="Normal"/>
    <w:link w:val="Titre2Car"/>
    <w:uiPriority w:val="9"/>
    <w:semiHidden/>
    <w:unhideWhenUsed/>
    <w:qFormat/>
    <w:rsid w:val="000C04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3"/>
    </w:pPr>
    <w:rPr>
      <w:sz w:val="28"/>
      <w:szCs w:val="28"/>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pPr>
      <w:ind w:left="108"/>
    </w:pPr>
  </w:style>
  <w:style w:type="paragraph" w:styleId="En-tte">
    <w:name w:val="header"/>
    <w:basedOn w:val="Normal"/>
    <w:link w:val="En-tteCar"/>
    <w:uiPriority w:val="99"/>
    <w:unhideWhenUsed/>
    <w:rsid w:val="00F73759"/>
    <w:pPr>
      <w:tabs>
        <w:tab w:val="center" w:pos="4536"/>
        <w:tab w:val="right" w:pos="9072"/>
      </w:tabs>
    </w:pPr>
  </w:style>
  <w:style w:type="character" w:customStyle="1" w:styleId="En-tteCar">
    <w:name w:val="En-tête Car"/>
    <w:basedOn w:val="Policepardfaut"/>
    <w:link w:val="En-tte"/>
    <w:uiPriority w:val="99"/>
    <w:rsid w:val="00F73759"/>
    <w:rPr>
      <w:rFonts w:ascii="Cambria" w:eastAsia="Cambria" w:hAnsi="Cambria" w:cs="Cambria"/>
      <w:lang w:val="fr-FR"/>
    </w:rPr>
  </w:style>
  <w:style w:type="paragraph" w:styleId="Pieddepage">
    <w:name w:val="footer"/>
    <w:basedOn w:val="Normal"/>
    <w:link w:val="PieddepageCar"/>
    <w:uiPriority w:val="99"/>
    <w:unhideWhenUsed/>
    <w:rsid w:val="00F73759"/>
    <w:pPr>
      <w:tabs>
        <w:tab w:val="center" w:pos="4536"/>
        <w:tab w:val="right" w:pos="9072"/>
      </w:tabs>
    </w:pPr>
  </w:style>
  <w:style w:type="character" w:customStyle="1" w:styleId="PieddepageCar">
    <w:name w:val="Pied de page Car"/>
    <w:basedOn w:val="Policepardfaut"/>
    <w:link w:val="Pieddepage"/>
    <w:uiPriority w:val="99"/>
    <w:rsid w:val="00F73759"/>
    <w:rPr>
      <w:rFonts w:ascii="Cambria" w:eastAsia="Cambria" w:hAnsi="Cambria" w:cs="Cambria"/>
      <w:lang w:val="fr-FR"/>
    </w:rPr>
  </w:style>
  <w:style w:type="paragraph" w:styleId="NormalWeb">
    <w:name w:val="Normal (Web)"/>
    <w:basedOn w:val="Normal"/>
    <w:uiPriority w:val="99"/>
    <w:unhideWhenUsed/>
    <w:rsid w:val="000C045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0450"/>
    <w:rPr>
      <w:b/>
      <w:bCs/>
    </w:rPr>
  </w:style>
  <w:style w:type="character" w:customStyle="1" w:styleId="Titre2Car">
    <w:name w:val="Titre 2 Car"/>
    <w:basedOn w:val="Policepardfaut"/>
    <w:link w:val="Titre2"/>
    <w:uiPriority w:val="9"/>
    <w:semiHidden/>
    <w:rsid w:val="000C0450"/>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mailto:contact@ecolesankali.com" TargetMode="External"/><Relationship Id="rId2" Type="http://schemas.openxmlformats.org/officeDocument/2006/relationships/hyperlink" Target="http://www.ecolesankali.com/" TargetMode="External"/><Relationship Id="rId1" Type="http://schemas.openxmlformats.org/officeDocument/2006/relationships/hyperlink" Target="mailto:contact@ecolesankali.com" TargetMode="External"/><Relationship Id="rId4" Type="http://schemas.openxmlformats.org/officeDocument/2006/relationships/hyperlink" Target="http://www.ecolesanka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669</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RENON</dc:creator>
  <cp:lastModifiedBy>EcoleSANKALI</cp:lastModifiedBy>
  <cp:revision>4</cp:revision>
  <cp:lastPrinted>2025-11-14T12:57:00Z</cp:lastPrinted>
  <dcterms:created xsi:type="dcterms:W3CDTF">2026-03-09T16:28:00Z</dcterms:created>
  <dcterms:modified xsi:type="dcterms:W3CDTF">2026-03-09T16:33:00Z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pour Microsoft 365</vt:lpwstr>
  </property>
  <property fmtid="{D5CDD505-2E9C-101B-9397-08002B2CF9AE}" pid="4" name="LastSaved">
    <vt:filetime>2025-09-22T00:00:00Z</vt:filetime>
  </property>
  <property fmtid="{D5CDD505-2E9C-101B-9397-08002B2CF9AE}" pid="5" name="Producer">
    <vt:lpwstr>Microsoft® Word pour Microsoft 365</vt:lpwstr>
  </property>
</Properties>
</file>